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FC0" w:rsidRDefault="00D16B27" w:rsidP="00FC67F8">
      <w:pPr>
        <w:jc w:val="center"/>
        <w:rPr>
          <w:rFonts w:ascii="Tahoma" w:hAnsi="Tahoma" w:cs="Tahoma"/>
          <w:b/>
          <w:sz w:val="28"/>
          <w:szCs w:val="28"/>
        </w:rPr>
      </w:pPr>
      <w:r>
        <w:rPr>
          <w:b/>
          <w:noProof/>
          <w:sz w:val="36"/>
          <w:szCs w:val="36"/>
          <w:u w:val="single"/>
        </w:rPr>
        <w:drawing>
          <wp:inline distT="0" distB="0" distL="0" distR="0">
            <wp:extent cx="6753225" cy="1171575"/>
            <wp:effectExtent l="0" t="0" r="9525" b="9525"/>
            <wp:docPr id="1" name="Picture 1" descr="JagBacke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gBackerBanner"/>
                    <pic:cNvPicPr>
                      <a:picLocks noChangeAspect="1" noChangeArrowheads="1"/>
                    </pic:cNvPicPr>
                  </pic:nvPicPr>
                  <pic:blipFill>
                    <a:blip r:embed="rId6"/>
                    <a:srcRect/>
                    <a:stretch>
                      <a:fillRect/>
                    </a:stretch>
                  </pic:blipFill>
                  <pic:spPr bwMode="auto">
                    <a:xfrm>
                      <a:off x="0" y="0"/>
                      <a:ext cx="6753225" cy="1171575"/>
                    </a:xfrm>
                    <a:prstGeom prst="rect">
                      <a:avLst/>
                    </a:prstGeom>
                    <a:noFill/>
                    <a:ln w="9525">
                      <a:noFill/>
                      <a:miter lim="800000"/>
                      <a:headEnd/>
                      <a:tailEnd/>
                    </a:ln>
                  </pic:spPr>
                </pic:pic>
              </a:graphicData>
            </a:graphic>
          </wp:inline>
        </w:drawing>
      </w:r>
    </w:p>
    <w:p w:rsidR="00C20FC0" w:rsidRDefault="00C20FC0" w:rsidP="00373530">
      <w:pPr>
        <w:jc w:val="center"/>
        <w:rPr>
          <w:rFonts w:asciiTheme="majorHAnsi" w:hAnsiTheme="majorHAnsi" w:cs="Tahoma"/>
          <w:b/>
          <w:sz w:val="28"/>
          <w:szCs w:val="28"/>
        </w:rPr>
      </w:pPr>
      <w:r w:rsidRPr="00156B08">
        <w:rPr>
          <w:rFonts w:asciiTheme="majorHAnsi" w:hAnsiTheme="majorHAnsi" w:cs="Tahoma"/>
          <w:b/>
          <w:sz w:val="28"/>
          <w:szCs w:val="28"/>
        </w:rPr>
        <w:t xml:space="preserve">Jaguar Backers </w:t>
      </w:r>
      <w:r w:rsidR="00CA14DC">
        <w:rPr>
          <w:rFonts w:asciiTheme="majorHAnsi" w:hAnsiTheme="majorHAnsi" w:cs="Tahoma"/>
          <w:b/>
          <w:sz w:val="28"/>
          <w:szCs w:val="28"/>
        </w:rPr>
        <w:t>Meeting Notes</w:t>
      </w:r>
    </w:p>
    <w:p w:rsidR="00CA14DC" w:rsidRPr="00156B08" w:rsidRDefault="002F1A76" w:rsidP="00373530">
      <w:pPr>
        <w:jc w:val="center"/>
        <w:rPr>
          <w:rFonts w:asciiTheme="majorHAnsi" w:hAnsiTheme="majorHAnsi" w:cs="Tahoma"/>
          <w:b/>
          <w:sz w:val="28"/>
          <w:szCs w:val="28"/>
        </w:rPr>
      </w:pPr>
      <w:r>
        <w:rPr>
          <w:rFonts w:asciiTheme="majorHAnsi" w:hAnsiTheme="majorHAnsi" w:cs="Tahoma"/>
          <w:b/>
          <w:sz w:val="28"/>
          <w:szCs w:val="28"/>
        </w:rPr>
        <w:t>April</w:t>
      </w:r>
      <w:r w:rsidR="00CA14DC">
        <w:rPr>
          <w:rFonts w:asciiTheme="majorHAnsi" w:hAnsiTheme="majorHAnsi" w:cs="Tahoma"/>
          <w:b/>
          <w:sz w:val="28"/>
          <w:szCs w:val="28"/>
        </w:rPr>
        <w:t xml:space="preserve"> 2018</w:t>
      </w:r>
    </w:p>
    <w:p w:rsidR="00CA14DC" w:rsidRDefault="00CA14DC" w:rsidP="006E4E94">
      <w:pPr>
        <w:jc w:val="both"/>
        <w:rPr>
          <w:rFonts w:asciiTheme="majorHAnsi" w:hAnsiTheme="majorHAnsi" w:cs="Tahoma"/>
          <w:sz w:val="22"/>
          <w:szCs w:val="22"/>
        </w:rPr>
      </w:pPr>
    </w:p>
    <w:p w:rsidR="002F1A76" w:rsidRDefault="002F1A76" w:rsidP="002F1A76">
      <w:pPr>
        <w:jc w:val="both"/>
        <w:rPr>
          <w:rFonts w:asciiTheme="majorHAnsi" w:hAnsiTheme="majorHAnsi" w:cs="Tahoma"/>
          <w:sz w:val="22"/>
          <w:szCs w:val="22"/>
        </w:rPr>
      </w:pPr>
      <w:r>
        <w:rPr>
          <w:rFonts w:asciiTheme="majorHAnsi" w:hAnsiTheme="majorHAnsi" w:cs="Tahoma"/>
          <w:b/>
          <w:sz w:val="22"/>
          <w:szCs w:val="22"/>
          <w:u w:val="single"/>
        </w:rPr>
        <w:t>In attendance:</w:t>
      </w:r>
      <w:r w:rsidRPr="002F1A76">
        <w:rPr>
          <w:rFonts w:asciiTheme="majorHAnsi" w:hAnsiTheme="majorHAnsi" w:cs="Tahoma"/>
          <w:b/>
          <w:sz w:val="22"/>
          <w:szCs w:val="22"/>
        </w:rPr>
        <w:t xml:space="preserve"> </w:t>
      </w:r>
      <w:r w:rsidRPr="002F1A76">
        <w:rPr>
          <w:rFonts w:asciiTheme="majorHAnsi" w:hAnsiTheme="majorHAnsi" w:cs="Tahoma"/>
          <w:sz w:val="22"/>
          <w:szCs w:val="22"/>
        </w:rPr>
        <w:t>Jane Baeten, Erica Schintgen, Lori VanEyck, Tom Barnmant, Kevin Adamczak, Nate Tate, Breanna Adamczak, Alana, Adamczak, Jay Martin, Maddie Martin, Marissa VanEyck, Brynn Schintgen, Zoe Kershek, Maddie Baeten, Jackie Brooks, Danielle Jackson, Marci Maclean, Casi Rynish, Michelle Garrigan, Nick Senger, Susan Vannieuwenhoven</w:t>
      </w:r>
    </w:p>
    <w:p w:rsidR="002F1A76" w:rsidRDefault="002F1A76" w:rsidP="00C3545D">
      <w:pPr>
        <w:jc w:val="both"/>
        <w:rPr>
          <w:rFonts w:asciiTheme="majorHAnsi" w:hAnsiTheme="majorHAnsi" w:cs="Tahoma"/>
          <w:b/>
          <w:sz w:val="22"/>
          <w:szCs w:val="22"/>
          <w:u w:val="single"/>
        </w:rPr>
      </w:pPr>
    </w:p>
    <w:p w:rsidR="00C3545D" w:rsidRPr="00156B08" w:rsidRDefault="00C3545D" w:rsidP="00C3545D">
      <w:pPr>
        <w:jc w:val="both"/>
        <w:rPr>
          <w:rFonts w:asciiTheme="majorHAnsi" w:hAnsiTheme="majorHAnsi" w:cs="Tahoma"/>
          <w:b/>
          <w:sz w:val="22"/>
          <w:szCs w:val="22"/>
          <w:u w:val="single"/>
        </w:rPr>
      </w:pPr>
      <w:r w:rsidRPr="00156B08">
        <w:rPr>
          <w:rFonts w:asciiTheme="majorHAnsi" w:hAnsiTheme="majorHAnsi" w:cs="Tahoma"/>
          <w:b/>
          <w:sz w:val="22"/>
          <w:szCs w:val="22"/>
          <w:u w:val="single"/>
        </w:rPr>
        <w:t>Requests for Funding:</w:t>
      </w:r>
    </w:p>
    <w:p w:rsidR="002F1A76" w:rsidRPr="002F1A76" w:rsidRDefault="00E85339" w:rsidP="002F1A76">
      <w:pPr>
        <w:pStyle w:val="ListParagraph"/>
        <w:numPr>
          <w:ilvl w:val="0"/>
          <w:numId w:val="36"/>
        </w:numPr>
        <w:rPr>
          <w:rFonts w:asciiTheme="majorHAnsi" w:hAnsiTheme="majorHAnsi" w:cs="Tahoma"/>
          <w:sz w:val="22"/>
          <w:szCs w:val="22"/>
        </w:rPr>
      </w:pPr>
      <w:r>
        <w:t>$</w:t>
      </w:r>
      <w:r w:rsidR="002F1A76">
        <w:t>2</w:t>
      </w:r>
      <w:r w:rsidR="00E12607">
        <w:t xml:space="preserve">,000 – </w:t>
      </w:r>
      <w:r w:rsidR="002F1A76">
        <w:t>Destination Imagination</w:t>
      </w:r>
    </w:p>
    <w:p w:rsidR="002F1A76" w:rsidRPr="002F1A76" w:rsidRDefault="002F1A76" w:rsidP="00224880">
      <w:pPr>
        <w:pStyle w:val="ListParagraph"/>
        <w:numPr>
          <w:ilvl w:val="1"/>
          <w:numId w:val="36"/>
        </w:numPr>
        <w:rPr>
          <w:rFonts w:asciiTheme="majorHAnsi" w:hAnsiTheme="majorHAnsi" w:cs="Tahoma"/>
          <w:sz w:val="22"/>
          <w:szCs w:val="22"/>
        </w:rPr>
      </w:pPr>
      <w:r>
        <w:t>To be used for Global trip</w:t>
      </w:r>
    </w:p>
    <w:p w:rsidR="00A628AC" w:rsidRPr="00A628AC" w:rsidRDefault="00A628AC" w:rsidP="00700AB1">
      <w:pPr>
        <w:pStyle w:val="ListParagraph"/>
        <w:numPr>
          <w:ilvl w:val="1"/>
          <w:numId w:val="36"/>
        </w:numPr>
        <w:rPr>
          <w:rFonts w:asciiTheme="majorHAnsi" w:hAnsiTheme="majorHAnsi" w:cs="Tahoma"/>
          <w:sz w:val="22"/>
          <w:szCs w:val="22"/>
        </w:rPr>
      </w:pPr>
      <w:r>
        <w:t xml:space="preserve">Approved </w:t>
      </w:r>
      <w:r w:rsidR="00DC44B9">
        <w:t>unanimously</w:t>
      </w:r>
    </w:p>
    <w:p w:rsidR="00DC44B9" w:rsidRDefault="00E4281A" w:rsidP="001273B8">
      <w:pPr>
        <w:pStyle w:val="ListParagraph"/>
        <w:numPr>
          <w:ilvl w:val="0"/>
          <w:numId w:val="36"/>
        </w:numPr>
        <w:jc w:val="both"/>
      </w:pPr>
      <w:r>
        <w:t>$</w:t>
      </w:r>
      <w:r w:rsidR="002F1A76">
        <w:t>4</w:t>
      </w:r>
      <w:r w:rsidR="00E12607">
        <w:t>,000</w:t>
      </w:r>
      <w:r w:rsidR="001273B8">
        <w:t xml:space="preserve"> </w:t>
      </w:r>
      <w:r w:rsidR="00E12607">
        <w:t>–</w:t>
      </w:r>
      <w:r w:rsidR="001273B8">
        <w:t xml:space="preserve"> </w:t>
      </w:r>
      <w:r w:rsidR="002F1A76">
        <w:t>Technical Education</w:t>
      </w:r>
      <w:r w:rsidR="00E12607">
        <w:t xml:space="preserve"> </w:t>
      </w:r>
      <w:r>
        <w:t xml:space="preserve"> </w:t>
      </w:r>
    </w:p>
    <w:p w:rsidR="001273B8" w:rsidRDefault="00DC44B9" w:rsidP="00DC44B9">
      <w:pPr>
        <w:pStyle w:val="ListParagraph"/>
        <w:numPr>
          <w:ilvl w:val="1"/>
          <w:numId w:val="36"/>
        </w:numPr>
        <w:jc w:val="both"/>
      </w:pPr>
      <w:r>
        <w:t xml:space="preserve">To be used for </w:t>
      </w:r>
      <w:r w:rsidR="002F1A76">
        <w:t xml:space="preserve">Tech Ed related extracurricular clubs e.g. Skills USA, Formula Student USA.  </w:t>
      </w:r>
    </w:p>
    <w:p w:rsidR="00E12607" w:rsidRPr="00A628AC" w:rsidRDefault="00E12607" w:rsidP="00E12607">
      <w:pPr>
        <w:pStyle w:val="ListParagraph"/>
        <w:numPr>
          <w:ilvl w:val="1"/>
          <w:numId w:val="36"/>
        </w:numPr>
        <w:rPr>
          <w:rFonts w:asciiTheme="majorHAnsi" w:hAnsiTheme="majorHAnsi" w:cs="Tahoma"/>
          <w:sz w:val="22"/>
          <w:szCs w:val="22"/>
        </w:rPr>
      </w:pPr>
      <w:r>
        <w:t>Approved unanimously</w:t>
      </w:r>
    </w:p>
    <w:p w:rsidR="00CA14DC" w:rsidRDefault="00CA14DC" w:rsidP="00085CB2">
      <w:pPr>
        <w:jc w:val="both"/>
        <w:rPr>
          <w:rFonts w:asciiTheme="majorHAnsi" w:hAnsiTheme="majorHAnsi" w:cs="Tahoma"/>
          <w:b/>
          <w:sz w:val="22"/>
          <w:szCs w:val="22"/>
          <w:u w:val="single"/>
        </w:rPr>
      </w:pPr>
    </w:p>
    <w:p w:rsidR="00085CB2" w:rsidRPr="00156B08" w:rsidRDefault="00085CB2" w:rsidP="00085CB2">
      <w:pPr>
        <w:jc w:val="both"/>
        <w:rPr>
          <w:rFonts w:asciiTheme="majorHAnsi" w:hAnsiTheme="majorHAnsi" w:cs="Tahoma"/>
          <w:b/>
          <w:sz w:val="22"/>
          <w:szCs w:val="22"/>
          <w:u w:val="single"/>
        </w:rPr>
      </w:pPr>
      <w:r w:rsidRPr="00156B08">
        <w:rPr>
          <w:rFonts w:asciiTheme="majorHAnsi" w:hAnsiTheme="majorHAnsi" w:cs="Tahoma"/>
          <w:b/>
          <w:sz w:val="22"/>
          <w:szCs w:val="22"/>
          <w:u w:val="single"/>
        </w:rPr>
        <w:t xml:space="preserve">Secretary’s Report: </w:t>
      </w:r>
    </w:p>
    <w:p w:rsidR="00A25CCB" w:rsidRPr="00DC44B9" w:rsidRDefault="007B1D15" w:rsidP="00617720">
      <w:pPr>
        <w:pStyle w:val="ListParagraph"/>
        <w:numPr>
          <w:ilvl w:val="0"/>
          <w:numId w:val="18"/>
        </w:numPr>
        <w:jc w:val="both"/>
        <w:rPr>
          <w:rFonts w:asciiTheme="majorHAnsi" w:hAnsiTheme="majorHAnsi" w:cs="Tahoma"/>
          <w:b/>
          <w:sz w:val="22"/>
          <w:szCs w:val="22"/>
          <w:u w:val="single"/>
        </w:rPr>
      </w:pPr>
      <w:r>
        <w:rPr>
          <w:rFonts w:asciiTheme="majorHAnsi" w:hAnsiTheme="majorHAnsi" w:cs="Tahoma"/>
          <w:sz w:val="22"/>
          <w:szCs w:val="22"/>
        </w:rPr>
        <w:t>March</w:t>
      </w:r>
      <w:bookmarkStart w:id="0" w:name="_GoBack"/>
      <w:bookmarkEnd w:id="0"/>
      <w:r w:rsidR="002F1A76">
        <w:rPr>
          <w:rFonts w:asciiTheme="majorHAnsi" w:hAnsiTheme="majorHAnsi" w:cs="Tahoma"/>
          <w:sz w:val="22"/>
          <w:szCs w:val="22"/>
        </w:rPr>
        <w:t xml:space="preserve"> 2018</w:t>
      </w:r>
      <w:r w:rsidR="00085CB2" w:rsidRPr="00DC44B9">
        <w:rPr>
          <w:rFonts w:asciiTheme="majorHAnsi" w:hAnsiTheme="majorHAnsi" w:cs="Tahoma"/>
          <w:sz w:val="22"/>
          <w:szCs w:val="22"/>
        </w:rPr>
        <w:t xml:space="preserve"> Minutes</w:t>
      </w:r>
      <w:r w:rsidR="00DC44B9" w:rsidRPr="00DC44B9">
        <w:rPr>
          <w:rFonts w:asciiTheme="majorHAnsi" w:hAnsiTheme="majorHAnsi" w:cs="Tahoma"/>
          <w:sz w:val="22"/>
          <w:szCs w:val="22"/>
        </w:rPr>
        <w:t xml:space="preserve"> - </w:t>
      </w:r>
      <w:r w:rsidR="00DC44B9">
        <w:rPr>
          <w:rFonts w:asciiTheme="majorHAnsi" w:hAnsiTheme="majorHAnsi" w:cs="Tahoma"/>
          <w:sz w:val="22"/>
          <w:szCs w:val="22"/>
        </w:rPr>
        <w:t>a</w:t>
      </w:r>
      <w:r w:rsidR="00A25CCB" w:rsidRPr="00DC44B9">
        <w:rPr>
          <w:rFonts w:asciiTheme="majorHAnsi" w:hAnsiTheme="majorHAnsi" w:cs="Tahoma"/>
          <w:sz w:val="22"/>
          <w:szCs w:val="22"/>
        </w:rPr>
        <w:t>pproved unanimously</w:t>
      </w:r>
    </w:p>
    <w:p w:rsidR="00A25CCB" w:rsidRPr="00A25CCB" w:rsidRDefault="00A25CCB" w:rsidP="00A25CCB">
      <w:pPr>
        <w:ind w:left="360"/>
        <w:jc w:val="both"/>
        <w:rPr>
          <w:rFonts w:asciiTheme="majorHAnsi" w:hAnsiTheme="majorHAnsi" w:cs="Tahoma"/>
          <w:b/>
          <w:sz w:val="22"/>
          <w:szCs w:val="22"/>
          <w:u w:val="single"/>
        </w:rPr>
      </w:pPr>
    </w:p>
    <w:p w:rsidR="004C5B58" w:rsidRDefault="00C3545D" w:rsidP="00C3545D">
      <w:pPr>
        <w:jc w:val="both"/>
        <w:rPr>
          <w:rFonts w:asciiTheme="majorHAnsi" w:hAnsiTheme="majorHAnsi" w:cs="Tahoma"/>
          <w:b/>
          <w:sz w:val="22"/>
          <w:szCs w:val="22"/>
          <w:u w:val="single"/>
        </w:rPr>
      </w:pPr>
      <w:r w:rsidRPr="00156B08">
        <w:rPr>
          <w:rFonts w:asciiTheme="majorHAnsi" w:hAnsiTheme="majorHAnsi" w:cs="Tahoma"/>
          <w:b/>
          <w:sz w:val="22"/>
          <w:szCs w:val="22"/>
          <w:u w:val="single"/>
        </w:rPr>
        <w:t xml:space="preserve">President’s Report: </w:t>
      </w:r>
    </w:p>
    <w:p w:rsidR="001273B8" w:rsidRDefault="001273B8" w:rsidP="00E12607">
      <w:pPr>
        <w:pStyle w:val="ListParagraph"/>
        <w:numPr>
          <w:ilvl w:val="0"/>
          <w:numId w:val="18"/>
        </w:numPr>
        <w:jc w:val="both"/>
        <w:rPr>
          <w:rFonts w:asciiTheme="majorHAnsi" w:hAnsiTheme="majorHAnsi" w:cs="Tahoma"/>
          <w:sz w:val="22"/>
          <w:szCs w:val="22"/>
        </w:rPr>
      </w:pPr>
      <w:r>
        <w:rPr>
          <w:rFonts w:asciiTheme="majorHAnsi" w:hAnsiTheme="majorHAnsi" w:cs="Tahoma"/>
          <w:sz w:val="22"/>
          <w:szCs w:val="22"/>
        </w:rPr>
        <w:t xml:space="preserve">Open Positions 2018 – Jagwear, Secretary, President </w:t>
      </w:r>
    </w:p>
    <w:p w:rsidR="002F1A76" w:rsidRDefault="002F1A76" w:rsidP="002F1A76">
      <w:pPr>
        <w:pStyle w:val="ListParagraph"/>
        <w:numPr>
          <w:ilvl w:val="1"/>
          <w:numId w:val="18"/>
        </w:numPr>
        <w:jc w:val="both"/>
        <w:rPr>
          <w:rFonts w:asciiTheme="majorHAnsi" w:hAnsiTheme="majorHAnsi" w:cs="Tahoma"/>
          <w:sz w:val="22"/>
          <w:szCs w:val="22"/>
        </w:rPr>
      </w:pPr>
      <w:r>
        <w:rPr>
          <w:rFonts w:asciiTheme="majorHAnsi" w:hAnsiTheme="majorHAnsi" w:cs="Tahoma"/>
          <w:sz w:val="22"/>
          <w:szCs w:val="22"/>
        </w:rPr>
        <w:t>Open position elections during May meeting</w:t>
      </w:r>
    </w:p>
    <w:p w:rsidR="002F1A76" w:rsidRDefault="002F1A76" w:rsidP="002F1A76">
      <w:pPr>
        <w:pStyle w:val="ListParagraph"/>
        <w:numPr>
          <w:ilvl w:val="1"/>
          <w:numId w:val="18"/>
        </w:numPr>
        <w:jc w:val="both"/>
        <w:rPr>
          <w:rFonts w:asciiTheme="majorHAnsi" w:hAnsiTheme="majorHAnsi" w:cs="Tahoma"/>
          <w:sz w:val="22"/>
          <w:szCs w:val="22"/>
        </w:rPr>
      </w:pPr>
      <w:r>
        <w:rPr>
          <w:rFonts w:asciiTheme="majorHAnsi" w:hAnsiTheme="majorHAnsi" w:cs="Tahoma"/>
          <w:sz w:val="22"/>
          <w:szCs w:val="22"/>
        </w:rPr>
        <w:t>Jagwear – will look for DECA club to take over with online store</w:t>
      </w:r>
    </w:p>
    <w:p w:rsidR="002F1A76" w:rsidRDefault="002F1A76" w:rsidP="002F1A76">
      <w:pPr>
        <w:pStyle w:val="ListParagraph"/>
        <w:numPr>
          <w:ilvl w:val="1"/>
          <w:numId w:val="18"/>
        </w:numPr>
        <w:jc w:val="both"/>
        <w:rPr>
          <w:rFonts w:asciiTheme="majorHAnsi" w:hAnsiTheme="majorHAnsi" w:cs="Tahoma"/>
          <w:sz w:val="22"/>
          <w:szCs w:val="22"/>
        </w:rPr>
      </w:pPr>
      <w:r>
        <w:rPr>
          <w:rFonts w:asciiTheme="majorHAnsi" w:hAnsiTheme="majorHAnsi" w:cs="Tahoma"/>
          <w:sz w:val="22"/>
          <w:szCs w:val="22"/>
        </w:rPr>
        <w:t>Current Jagwear leads will contact Team Apparel to create online store</w:t>
      </w:r>
    </w:p>
    <w:p w:rsidR="00CA14DC" w:rsidRDefault="00CA14DC" w:rsidP="00C3545D">
      <w:pPr>
        <w:jc w:val="both"/>
        <w:rPr>
          <w:rFonts w:asciiTheme="majorHAnsi" w:hAnsiTheme="majorHAnsi" w:cs="Tahoma"/>
          <w:b/>
          <w:sz w:val="22"/>
          <w:szCs w:val="22"/>
          <w:u w:val="single"/>
        </w:rPr>
      </w:pPr>
    </w:p>
    <w:p w:rsidR="00C3545D" w:rsidRPr="00156B08" w:rsidRDefault="00C3545D" w:rsidP="00C3545D">
      <w:pPr>
        <w:jc w:val="both"/>
        <w:rPr>
          <w:rFonts w:asciiTheme="majorHAnsi" w:hAnsiTheme="majorHAnsi" w:cs="Tahoma"/>
          <w:b/>
          <w:sz w:val="22"/>
          <w:szCs w:val="22"/>
          <w:u w:val="single"/>
        </w:rPr>
      </w:pPr>
      <w:r w:rsidRPr="00156B08">
        <w:rPr>
          <w:rFonts w:asciiTheme="majorHAnsi" w:hAnsiTheme="majorHAnsi" w:cs="Tahoma"/>
          <w:b/>
          <w:sz w:val="22"/>
          <w:szCs w:val="22"/>
          <w:u w:val="single"/>
        </w:rPr>
        <w:t xml:space="preserve">Vice President’s Report: </w:t>
      </w:r>
    </w:p>
    <w:p w:rsidR="002F1A76" w:rsidRDefault="002F1A76" w:rsidP="005C1E92">
      <w:pPr>
        <w:pStyle w:val="ListParagraph"/>
        <w:numPr>
          <w:ilvl w:val="0"/>
          <w:numId w:val="18"/>
        </w:numPr>
        <w:jc w:val="both"/>
        <w:rPr>
          <w:rFonts w:asciiTheme="majorHAnsi" w:hAnsiTheme="majorHAnsi" w:cs="Tahoma"/>
          <w:sz w:val="22"/>
          <w:szCs w:val="22"/>
        </w:rPr>
      </w:pPr>
      <w:r>
        <w:rPr>
          <w:rFonts w:asciiTheme="majorHAnsi" w:hAnsiTheme="majorHAnsi" w:cs="Tahoma"/>
          <w:sz w:val="22"/>
          <w:szCs w:val="22"/>
        </w:rPr>
        <w:t>Concession update:</w:t>
      </w:r>
    </w:p>
    <w:p w:rsidR="002F1A76" w:rsidRDefault="002F1A76" w:rsidP="002F1A76">
      <w:pPr>
        <w:pStyle w:val="ListParagraph"/>
        <w:numPr>
          <w:ilvl w:val="1"/>
          <w:numId w:val="18"/>
        </w:numPr>
        <w:jc w:val="both"/>
        <w:rPr>
          <w:rFonts w:asciiTheme="majorHAnsi" w:hAnsiTheme="majorHAnsi" w:cs="Tahoma"/>
          <w:sz w:val="22"/>
          <w:szCs w:val="22"/>
        </w:rPr>
      </w:pPr>
      <w:r>
        <w:rPr>
          <w:rFonts w:asciiTheme="majorHAnsi" w:hAnsiTheme="majorHAnsi" w:cs="Tahoma"/>
          <w:sz w:val="22"/>
          <w:szCs w:val="22"/>
        </w:rPr>
        <w:t>Spring sport delayed due to weather</w:t>
      </w:r>
    </w:p>
    <w:p w:rsidR="002F1A76" w:rsidRDefault="002F1A76" w:rsidP="002F1A76">
      <w:pPr>
        <w:pStyle w:val="ListParagraph"/>
        <w:numPr>
          <w:ilvl w:val="1"/>
          <w:numId w:val="18"/>
        </w:numPr>
        <w:jc w:val="both"/>
        <w:rPr>
          <w:rFonts w:asciiTheme="majorHAnsi" w:hAnsiTheme="majorHAnsi" w:cs="Tahoma"/>
          <w:sz w:val="22"/>
          <w:szCs w:val="22"/>
        </w:rPr>
      </w:pPr>
      <w:r>
        <w:rPr>
          <w:rFonts w:asciiTheme="majorHAnsi" w:hAnsiTheme="majorHAnsi" w:cs="Tahoma"/>
          <w:sz w:val="22"/>
          <w:szCs w:val="22"/>
        </w:rPr>
        <w:t>Currently supporting Soccer/Lacrosse/Baseball/Track</w:t>
      </w:r>
    </w:p>
    <w:p w:rsidR="002F1A76" w:rsidRDefault="002F1A76" w:rsidP="002F1A76">
      <w:pPr>
        <w:pStyle w:val="ListParagraph"/>
        <w:numPr>
          <w:ilvl w:val="1"/>
          <w:numId w:val="18"/>
        </w:numPr>
        <w:jc w:val="both"/>
        <w:rPr>
          <w:rFonts w:asciiTheme="majorHAnsi" w:hAnsiTheme="majorHAnsi" w:cs="Tahoma"/>
          <w:sz w:val="22"/>
          <w:szCs w:val="22"/>
        </w:rPr>
      </w:pPr>
      <w:r>
        <w:rPr>
          <w:rFonts w:asciiTheme="majorHAnsi" w:hAnsiTheme="majorHAnsi" w:cs="Tahoma"/>
          <w:sz w:val="22"/>
          <w:szCs w:val="22"/>
        </w:rPr>
        <w:t>Will also provide concessions for middle school track meets</w:t>
      </w:r>
    </w:p>
    <w:p w:rsidR="003761C3" w:rsidRDefault="003761C3" w:rsidP="003761C3">
      <w:pPr>
        <w:pStyle w:val="ListParagraph"/>
        <w:jc w:val="both"/>
        <w:rPr>
          <w:rFonts w:asciiTheme="majorHAnsi" w:hAnsiTheme="majorHAnsi" w:cs="Tahoma"/>
          <w:sz w:val="22"/>
          <w:szCs w:val="22"/>
        </w:rPr>
      </w:pPr>
    </w:p>
    <w:p w:rsidR="00085CB2" w:rsidRPr="00156B08" w:rsidRDefault="00085CB2" w:rsidP="00085CB2">
      <w:pPr>
        <w:jc w:val="both"/>
        <w:rPr>
          <w:rFonts w:asciiTheme="majorHAnsi" w:hAnsiTheme="majorHAnsi" w:cs="Tahoma"/>
          <w:b/>
          <w:sz w:val="22"/>
          <w:szCs w:val="22"/>
          <w:u w:val="single"/>
        </w:rPr>
      </w:pPr>
      <w:r w:rsidRPr="00156B08">
        <w:rPr>
          <w:rFonts w:asciiTheme="majorHAnsi" w:hAnsiTheme="majorHAnsi" w:cs="Tahoma"/>
          <w:b/>
          <w:sz w:val="22"/>
          <w:szCs w:val="22"/>
          <w:u w:val="single"/>
        </w:rPr>
        <w:t xml:space="preserve">Treasurer’s Report: </w:t>
      </w:r>
    </w:p>
    <w:p w:rsidR="002F1A76" w:rsidRPr="00DC44B9" w:rsidRDefault="002F1A76" w:rsidP="002F1A76">
      <w:pPr>
        <w:pStyle w:val="ListParagraph"/>
        <w:numPr>
          <w:ilvl w:val="0"/>
          <w:numId w:val="18"/>
        </w:numPr>
        <w:jc w:val="both"/>
        <w:rPr>
          <w:rFonts w:asciiTheme="majorHAnsi" w:hAnsiTheme="majorHAnsi" w:cs="Tahoma"/>
          <w:b/>
          <w:sz w:val="22"/>
          <w:szCs w:val="22"/>
          <w:u w:val="single"/>
        </w:rPr>
      </w:pPr>
      <w:r>
        <w:rPr>
          <w:rFonts w:asciiTheme="majorHAnsi" w:hAnsiTheme="majorHAnsi" w:cs="Tahoma"/>
          <w:sz w:val="22"/>
          <w:szCs w:val="22"/>
        </w:rPr>
        <w:t>April 2018</w:t>
      </w:r>
      <w:r w:rsidRPr="00DC44B9">
        <w:rPr>
          <w:rFonts w:asciiTheme="majorHAnsi" w:hAnsiTheme="majorHAnsi" w:cs="Tahoma"/>
          <w:sz w:val="22"/>
          <w:szCs w:val="22"/>
        </w:rPr>
        <w:t xml:space="preserve"> </w:t>
      </w:r>
      <w:r>
        <w:rPr>
          <w:rFonts w:asciiTheme="majorHAnsi" w:hAnsiTheme="majorHAnsi" w:cs="Tahoma"/>
          <w:sz w:val="22"/>
          <w:szCs w:val="22"/>
        </w:rPr>
        <w:t>budget</w:t>
      </w:r>
      <w:r w:rsidRPr="00DC44B9">
        <w:rPr>
          <w:rFonts w:asciiTheme="majorHAnsi" w:hAnsiTheme="majorHAnsi" w:cs="Tahoma"/>
          <w:sz w:val="22"/>
          <w:szCs w:val="22"/>
        </w:rPr>
        <w:t xml:space="preserve"> - </w:t>
      </w:r>
      <w:r>
        <w:rPr>
          <w:rFonts w:asciiTheme="majorHAnsi" w:hAnsiTheme="majorHAnsi" w:cs="Tahoma"/>
          <w:sz w:val="22"/>
          <w:szCs w:val="22"/>
        </w:rPr>
        <w:t>a</w:t>
      </w:r>
      <w:r w:rsidRPr="00DC44B9">
        <w:rPr>
          <w:rFonts w:asciiTheme="majorHAnsi" w:hAnsiTheme="majorHAnsi" w:cs="Tahoma"/>
          <w:sz w:val="22"/>
          <w:szCs w:val="22"/>
        </w:rPr>
        <w:t>pproved unanimously</w:t>
      </w:r>
    </w:p>
    <w:p w:rsidR="00CA14DC" w:rsidRDefault="00CA14DC" w:rsidP="00085CB2">
      <w:pPr>
        <w:jc w:val="both"/>
        <w:rPr>
          <w:rFonts w:asciiTheme="majorHAnsi" w:hAnsiTheme="majorHAnsi" w:cs="Tahoma"/>
          <w:b/>
          <w:sz w:val="22"/>
          <w:szCs w:val="22"/>
          <w:u w:val="single"/>
        </w:rPr>
      </w:pPr>
    </w:p>
    <w:tbl>
      <w:tblPr>
        <w:tblpPr w:leftFromText="180" w:rightFromText="180" w:vertAnchor="text" w:horzAnchor="margin" w:tblpY="97"/>
        <w:tblW w:w="5000" w:type="pct"/>
        <w:tblLook w:val="01E0" w:firstRow="1" w:lastRow="1" w:firstColumn="1" w:lastColumn="1" w:noHBand="0" w:noVBand="0"/>
      </w:tblPr>
      <w:tblGrid>
        <w:gridCol w:w="10579"/>
        <w:gridCol w:w="221"/>
      </w:tblGrid>
      <w:tr w:rsidR="00085CB2" w:rsidRPr="00156B08" w:rsidTr="005C1E92">
        <w:trPr>
          <w:trHeight w:val="538"/>
        </w:trPr>
        <w:tc>
          <w:tcPr>
            <w:tcW w:w="4898" w:type="pct"/>
          </w:tcPr>
          <w:tbl>
            <w:tblPr>
              <w:tblpPr w:leftFromText="180" w:rightFromText="180" w:vertAnchor="text" w:horzAnchor="margin" w:tblpY="97"/>
              <w:tblW w:w="11316" w:type="dxa"/>
              <w:tblLook w:val="01E0" w:firstRow="1" w:lastRow="1" w:firstColumn="1" w:lastColumn="1" w:noHBand="0" w:noVBand="0"/>
            </w:tblPr>
            <w:tblGrid>
              <w:gridCol w:w="10454"/>
              <w:gridCol w:w="862"/>
            </w:tblGrid>
            <w:tr w:rsidR="00B5472D" w:rsidRPr="00156B08" w:rsidTr="004C5B58">
              <w:trPr>
                <w:trHeight w:val="720"/>
              </w:trPr>
              <w:tc>
                <w:tcPr>
                  <w:tcW w:w="4619" w:type="pct"/>
                </w:tcPr>
                <w:p w:rsidR="00E643C4" w:rsidRPr="00DE127C" w:rsidRDefault="00E643C4" w:rsidP="00423A67">
                  <w:pPr>
                    <w:pStyle w:val="ListParagraph"/>
                    <w:jc w:val="both"/>
                    <w:rPr>
                      <w:rFonts w:asciiTheme="majorHAnsi" w:hAnsiTheme="majorHAnsi" w:cs="Tahoma"/>
                      <w:sz w:val="22"/>
                      <w:szCs w:val="22"/>
                    </w:rPr>
                  </w:pPr>
                </w:p>
              </w:tc>
              <w:tc>
                <w:tcPr>
                  <w:tcW w:w="381" w:type="pct"/>
                </w:tcPr>
                <w:p w:rsidR="00B5472D" w:rsidRDefault="006E17EF" w:rsidP="00960CDE">
                  <w:pPr>
                    <w:ind w:left="360"/>
                    <w:jc w:val="both"/>
                    <w:rPr>
                      <w:rFonts w:asciiTheme="majorHAnsi" w:hAnsiTheme="majorHAnsi" w:cs="Tahoma"/>
                      <w:sz w:val="22"/>
                      <w:szCs w:val="22"/>
                    </w:rPr>
                  </w:pPr>
                  <w:r>
                    <w:rPr>
                      <w:rFonts w:asciiTheme="majorHAnsi" w:hAnsiTheme="majorHAnsi" w:cs="Tahoma"/>
                      <w:sz w:val="22"/>
                      <w:szCs w:val="22"/>
                    </w:rPr>
                    <w:t xml:space="preserve"> </w:t>
                  </w:r>
                </w:p>
                <w:p w:rsidR="00C538B9" w:rsidRPr="00156B08" w:rsidRDefault="00C538B9" w:rsidP="00960CDE">
                  <w:pPr>
                    <w:ind w:left="360"/>
                    <w:jc w:val="both"/>
                    <w:rPr>
                      <w:rFonts w:asciiTheme="majorHAnsi" w:hAnsiTheme="majorHAnsi" w:cs="Tahoma"/>
                      <w:sz w:val="22"/>
                      <w:szCs w:val="22"/>
                    </w:rPr>
                  </w:pPr>
                </w:p>
              </w:tc>
            </w:tr>
            <w:tr w:rsidR="00423A67" w:rsidRPr="00156B08" w:rsidTr="004C5B58">
              <w:trPr>
                <w:trHeight w:val="720"/>
              </w:trPr>
              <w:tc>
                <w:tcPr>
                  <w:tcW w:w="4619" w:type="pct"/>
                </w:tcPr>
                <w:p w:rsidR="00423A67" w:rsidRDefault="005C1E92" w:rsidP="00423A67">
                  <w:pPr>
                    <w:jc w:val="both"/>
                    <w:rPr>
                      <w:rFonts w:asciiTheme="majorHAnsi" w:hAnsiTheme="majorHAnsi" w:cs="Tahoma"/>
                      <w:sz w:val="22"/>
                      <w:szCs w:val="22"/>
                    </w:rPr>
                  </w:pPr>
                  <w:r>
                    <w:rPr>
                      <w:rFonts w:asciiTheme="majorHAnsi" w:hAnsiTheme="majorHAnsi" w:cs="Tahoma"/>
                      <w:sz w:val="22"/>
                      <w:szCs w:val="22"/>
                    </w:rPr>
                    <w:t>Next Meeting:  Ma</w:t>
                  </w:r>
                  <w:r w:rsidR="002F1A76">
                    <w:rPr>
                      <w:rFonts w:asciiTheme="majorHAnsi" w:hAnsiTheme="majorHAnsi" w:cs="Tahoma"/>
                      <w:sz w:val="22"/>
                      <w:szCs w:val="22"/>
                    </w:rPr>
                    <w:t>y 21</w:t>
                  </w:r>
                  <w:r w:rsidR="00DC44B9">
                    <w:rPr>
                      <w:rFonts w:asciiTheme="majorHAnsi" w:hAnsiTheme="majorHAnsi" w:cs="Tahoma"/>
                      <w:sz w:val="22"/>
                      <w:szCs w:val="22"/>
                    </w:rPr>
                    <w:t>, 6pm</w:t>
                  </w:r>
                </w:p>
                <w:p w:rsidR="00DC44B9" w:rsidRPr="00423A67" w:rsidRDefault="00DC44B9" w:rsidP="00423A67">
                  <w:pPr>
                    <w:jc w:val="both"/>
                    <w:rPr>
                      <w:rFonts w:asciiTheme="majorHAnsi" w:hAnsiTheme="majorHAnsi" w:cs="Tahoma"/>
                      <w:sz w:val="22"/>
                      <w:szCs w:val="22"/>
                    </w:rPr>
                  </w:pPr>
                </w:p>
              </w:tc>
              <w:tc>
                <w:tcPr>
                  <w:tcW w:w="381" w:type="pct"/>
                </w:tcPr>
                <w:p w:rsidR="00423A67" w:rsidRDefault="00423A67" w:rsidP="00960CDE">
                  <w:pPr>
                    <w:ind w:left="360"/>
                    <w:jc w:val="both"/>
                    <w:rPr>
                      <w:rFonts w:asciiTheme="majorHAnsi" w:hAnsiTheme="majorHAnsi" w:cs="Tahoma"/>
                      <w:sz w:val="22"/>
                      <w:szCs w:val="22"/>
                    </w:rPr>
                  </w:pPr>
                </w:p>
              </w:tc>
            </w:tr>
          </w:tbl>
          <w:p w:rsidR="00B5472D" w:rsidRPr="00156B08" w:rsidRDefault="00B5472D" w:rsidP="00B5472D">
            <w:pPr>
              <w:jc w:val="both"/>
              <w:rPr>
                <w:rFonts w:asciiTheme="majorHAnsi" w:hAnsiTheme="majorHAnsi" w:cs="Tahoma"/>
                <w:sz w:val="22"/>
                <w:szCs w:val="22"/>
              </w:rPr>
            </w:pPr>
          </w:p>
        </w:tc>
        <w:tc>
          <w:tcPr>
            <w:tcW w:w="102" w:type="pct"/>
          </w:tcPr>
          <w:p w:rsidR="00085CB2" w:rsidRPr="00156B08" w:rsidRDefault="00085CB2" w:rsidP="00AF340F">
            <w:pPr>
              <w:ind w:left="360"/>
              <w:jc w:val="both"/>
              <w:rPr>
                <w:rFonts w:asciiTheme="majorHAnsi" w:hAnsiTheme="majorHAnsi" w:cs="Tahoma"/>
                <w:sz w:val="22"/>
                <w:szCs w:val="22"/>
              </w:rPr>
            </w:pPr>
          </w:p>
        </w:tc>
      </w:tr>
    </w:tbl>
    <w:p w:rsidR="00C20FC0" w:rsidRDefault="00C20FC0" w:rsidP="00DC44B9">
      <w:pPr>
        <w:jc w:val="both"/>
        <w:rPr>
          <w:rFonts w:asciiTheme="majorHAnsi" w:hAnsiTheme="majorHAnsi" w:cs="Tahoma"/>
          <w:b/>
          <w:sz w:val="22"/>
          <w:szCs w:val="22"/>
          <w:u w:val="single"/>
        </w:rPr>
      </w:pPr>
    </w:p>
    <w:sectPr w:rsidR="00C20FC0" w:rsidSect="003D58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227"/>
    <w:multiLevelType w:val="hybridMultilevel"/>
    <w:tmpl w:val="4F0E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73574"/>
    <w:multiLevelType w:val="hybridMultilevel"/>
    <w:tmpl w:val="5E4026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11F06"/>
    <w:multiLevelType w:val="hybridMultilevel"/>
    <w:tmpl w:val="AF5A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735BC"/>
    <w:multiLevelType w:val="hybridMultilevel"/>
    <w:tmpl w:val="4CBA0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239C5"/>
    <w:multiLevelType w:val="hybridMultilevel"/>
    <w:tmpl w:val="C2DC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62210"/>
    <w:multiLevelType w:val="hybridMultilevel"/>
    <w:tmpl w:val="F65AA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95444"/>
    <w:multiLevelType w:val="hybridMultilevel"/>
    <w:tmpl w:val="F7F4FB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C11803"/>
    <w:multiLevelType w:val="hybridMultilevel"/>
    <w:tmpl w:val="8D821E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E60A18"/>
    <w:multiLevelType w:val="hybridMultilevel"/>
    <w:tmpl w:val="E3966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5F2B2A"/>
    <w:multiLevelType w:val="multilevel"/>
    <w:tmpl w:val="4CFA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333125"/>
    <w:multiLevelType w:val="hybridMultilevel"/>
    <w:tmpl w:val="D4E4D4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4299B"/>
    <w:multiLevelType w:val="hybridMultilevel"/>
    <w:tmpl w:val="C3F2A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F0634"/>
    <w:multiLevelType w:val="hybridMultilevel"/>
    <w:tmpl w:val="57E8D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AC2853"/>
    <w:multiLevelType w:val="hybridMultilevel"/>
    <w:tmpl w:val="5B3A3E68"/>
    <w:lvl w:ilvl="0" w:tplc="C9B6DC34">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3B4ACC"/>
    <w:multiLevelType w:val="hybridMultilevel"/>
    <w:tmpl w:val="66B0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660D"/>
    <w:multiLevelType w:val="hybridMultilevel"/>
    <w:tmpl w:val="A6381D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EA61EEB"/>
    <w:multiLevelType w:val="hybridMultilevel"/>
    <w:tmpl w:val="93E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962AC"/>
    <w:multiLevelType w:val="hybridMultilevel"/>
    <w:tmpl w:val="59AED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C017EE"/>
    <w:multiLevelType w:val="multilevel"/>
    <w:tmpl w:val="7E18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4F3BC6"/>
    <w:multiLevelType w:val="hybridMultilevel"/>
    <w:tmpl w:val="B3347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7C638E"/>
    <w:multiLevelType w:val="hybridMultilevel"/>
    <w:tmpl w:val="94A62C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5161C"/>
    <w:multiLevelType w:val="hybridMultilevel"/>
    <w:tmpl w:val="B3A6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237E4"/>
    <w:multiLevelType w:val="hybridMultilevel"/>
    <w:tmpl w:val="4A0ABA34"/>
    <w:lvl w:ilvl="0" w:tplc="34867EF0">
      <w:start w:val="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536D4CB1"/>
    <w:multiLevelType w:val="hybridMultilevel"/>
    <w:tmpl w:val="63C61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3C1540"/>
    <w:multiLevelType w:val="multilevel"/>
    <w:tmpl w:val="E5DCB2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55A36BB"/>
    <w:multiLevelType w:val="hybridMultilevel"/>
    <w:tmpl w:val="A5EC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F4AB8"/>
    <w:multiLevelType w:val="hybridMultilevel"/>
    <w:tmpl w:val="A90E2E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726A79"/>
    <w:multiLevelType w:val="hybridMultilevel"/>
    <w:tmpl w:val="D408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F1EF3"/>
    <w:multiLevelType w:val="hybridMultilevel"/>
    <w:tmpl w:val="EBA60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4346C"/>
    <w:multiLevelType w:val="hybridMultilevel"/>
    <w:tmpl w:val="8A00BD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0964E6"/>
    <w:multiLevelType w:val="hybridMultilevel"/>
    <w:tmpl w:val="133C440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1" w15:restartNumberingAfterBreak="0">
    <w:nsid w:val="7C4F2626"/>
    <w:multiLevelType w:val="hybridMultilevel"/>
    <w:tmpl w:val="121CFCFE"/>
    <w:lvl w:ilvl="0" w:tplc="397CAEBC">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696D28"/>
    <w:multiLevelType w:val="hybridMultilevel"/>
    <w:tmpl w:val="900CB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A56B31"/>
    <w:multiLevelType w:val="multilevel"/>
    <w:tmpl w:val="FB9C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19444B"/>
    <w:multiLevelType w:val="hybridMultilevel"/>
    <w:tmpl w:val="BEF8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31"/>
  </w:num>
  <w:num w:numId="4">
    <w:abstractNumId w:val="10"/>
  </w:num>
  <w:num w:numId="5">
    <w:abstractNumId w:val="13"/>
  </w:num>
  <w:num w:numId="6">
    <w:abstractNumId w:val="32"/>
  </w:num>
  <w:num w:numId="7">
    <w:abstractNumId w:val="11"/>
  </w:num>
  <w:num w:numId="8">
    <w:abstractNumId w:val="28"/>
  </w:num>
  <w:num w:numId="9">
    <w:abstractNumId w:val="30"/>
  </w:num>
  <w:num w:numId="10">
    <w:abstractNumId w:val="7"/>
  </w:num>
  <w:num w:numId="11">
    <w:abstractNumId w:val="3"/>
  </w:num>
  <w:num w:numId="12">
    <w:abstractNumId w:val="27"/>
  </w:num>
  <w:num w:numId="13">
    <w:abstractNumId w:val="19"/>
  </w:num>
  <w:num w:numId="14">
    <w:abstractNumId w:val="4"/>
  </w:num>
  <w:num w:numId="15">
    <w:abstractNumId w:val="8"/>
  </w:num>
  <w:num w:numId="16">
    <w:abstractNumId w:val="25"/>
  </w:num>
  <w:num w:numId="17">
    <w:abstractNumId w:val="14"/>
  </w:num>
  <w:num w:numId="18">
    <w:abstractNumId w:val="20"/>
  </w:num>
  <w:num w:numId="19">
    <w:abstractNumId w:val="2"/>
  </w:num>
  <w:num w:numId="20">
    <w:abstractNumId w:val="21"/>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8"/>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5"/>
  </w:num>
  <w:num w:numId="27">
    <w:abstractNumId w:val="6"/>
  </w:num>
  <w:num w:numId="28">
    <w:abstractNumId w:val="26"/>
  </w:num>
  <w:num w:numId="29">
    <w:abstractNumId w:val="9"/>
  </w:num>
  <w:num w:numId="30">
    <w:abstractNumId w:val="17"/>
  </w:num>
  <w:num w:numId="31">
    <w:abstractNumId w:val="16"/>
  </w:num>
  <w:num w:numId="32">
    <w:abstractNumId w:val="33"/>
  </w:num>
  <w:num w:numId="33">
    <w:abstractNumId w:val="23"/>
  </w:num>
  <w:num w:numId="34">
    <w:abstractNumId w:val="0"/>
  </w:num>
  <w:num w:numId="35">
    <w:abstractNumId w:val="1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1F"/>
    <w:rsid w:val="0000158A"/>
    <w:rsid w:val="000035A0"/>
    <w:rsid w:val="0001010C"/>
    <w:rsid w:val="00011B5A"/>
    <w:rsid w:val="0002252D"/>
    <w:rsid w:val="00022ACD"/>
    <w:rsid w:val="00023822"/>
    <w:rsid w:val="00034C7B"/>
    <w:rsid w:val="000431E3"/>
    <w:rsid w:val="00043792"/>
    <w:rsid w:val="0004452D"/>
    <w:rsid w:val="00056E82"/>
    <w:rsid w:val="0006436B"/>
    <w:rsid w:val="000741BD"/>
    <w:rsid w:val="00074D30"/>
    <w:rsid w:val="000770EC"/>
    <w:rsid w:val="000832F7"/>
    <w:rsid w:val="00085CB2"/>
    <w:rsid w:val="0008673A"/>
    <w:rsid w:val="000948C6"/>
    <w:rsid w:val="000A393E"/>
    <w:rsid w:val="000A6E83"/>
    <w:rsid w:val="000C00B0"/>
    <w:rsid w:val="000C0615"/>
    <w:rsid w:val="000C465E"/>
    <w:rsid w:val="000C50AD"/>
    <w:rsid w:val="000D01F1"/>
    <w:rsid w:val="000D2109"/>
    <w:rsid w:val="000D3B05"/>
    <w:rsid w:val="000E1826"/>
    <w:rsid w:val="000E53F1"/>
    <w:rsid w:val="00100AD5"/>
    <w:rsid w:val="00102CB6"/>
    <w:rsid w:val="00103324"/>
    <w:rsid w:val="00117869"/>
    <w:rsid w:val="001273B8"/>
    <w:rsid w:val="001318F1"/>
    <w:rsid w:val="00131910"/>
    <w:rsid w:val="00132758"/>
    <w:rsid w:val="00133F05"/>
    <w:rsid w:val="001355AB"/>
    <w:rsid w:val="001365ED"/>
    <w:rsid w:val="00146246"/>
    <w:rsid w:val="00156B08"/>
    <w:rsid w:val="001726AD"/>
    <w:rsid w:val="00175AD5"/>
    <w:rsid w:val="00175DBF"/>
    <w:rsid w:val="00176001"/>
    <w:rsid w:val="00183316"/>
    <w:rsid w:val="001918B3"/>
    <w:rsid w:val="001A1F64"/>
    <w:rsid w:val="001B0612"/>
    <w:rsid w:val="001B1616"/>
    <w:rsid w:val="001C30E9"/>
    <w:rsid w:val="001C7175"/>
    <w:rsid w:val="001D1066"/>
    <w:rsid w:val="001E2E1F"/>
    <w:rsid w:val="001F2752"/>
    <w:rsid w:val="001F717F"/>
    <w:rsid w:val="002038A3"/>
    <w:rsid w:val="00216A9E"/>
    <w:rsid w:val="00217568"/>
    <w:rsid w:val="00221BD6"/>
    <w:rsid w:val="00222651"/>
    <w:rsid w:val="0022593B"/>
    <w:rsid w:val="0023448A"/>
    <w:rsid w:val="00243F57"/>
    <w:rsid w:val="00252487"/>
    <w:rsid w:val="0025456B"/>
    <w:rsid w:val="0025733E"/>
    <w:rsid w:val="00264842"/>
    <w:rsid w:val="00266886"/>
    <w:rsid w:val="00272920"/>
    <w:rsid w:val="00275734"/>
    <w:rsid w:val="002927D9"/>
    <w:rsid w:val="002952C7"/>
    <w:rsid w:val="002A6203"/>
    <w:rsid w:val="002A7B26"/>
    <w:rsid w:val="002B44DF"/>
    <w:rsid w:val="002C032D"/>
    <w:rsid w:val="002C6C51"/>
    <w:rsid w:val="002D1FDB"/>
    <w:rsid w:val="002D5F0A"/>
    <w:rsid w:val="002D7B41"/>
    <w:rsid w:val="002E212C"/>
    <w:rsid w:val="002E3B91"/>
    <w:rsid w:val="002F1498"/>
    <w:rsid w:val="002F18AF"/>
    <w:rsid w:val="002F1A76"/>
    <w:rsid w:val="002F330D"/>
    <w:rsid w:val="002F3794"/>
    <w:rsid w:val="002F6606"/>
    <w:rsid w:val="00301DCA"/>
    <w:rsid w:val="0030509F"/>
    <w:rsid w:val="00315283"/>
    <w:rsid w:val="003300B0"/>
    <w:rsid w:val="00337520"/>
    <w:rsid w:val="00341A50"/>
    <w:rsid w:val="00344772"/>
    <w:rsid w:val="00353D45"/>
    <w:rsid w:val="00356360"/>
    <w:rsid w:val="00356CF8"/>
    <w:rsid w:val="00362A49"/>
    <w:rsid w:val="00370D30"/>
    <w:rsid w:val="003726A0"/>
    <w:rsid w:val="00373530"/>
    <w:rsid w:val="0037500B"/>
    <w:rsid w:val="003761C3"/>
    <w:rsid w:val="00377C0D"/>
    <w:rsid w:val="0038216E"/>
    <w:rsid w:val="003841D0"/>
    <w:rsid w:val="0038521D"/>
    <w:rsid w:val="00386281"/>
    <w:rsid w:val="0039176D"/>
    <w:rsid w:val="00392539"/>
    <w:rsid w:val="00392AA9"/>
    <w:rsid w:val="00393552"/>
    <w:rsid w:val="003A3C06"/>
    <w:rsid w:val="003A547B"/>
    <w:rsid w:val="003C03DC"/>
    <w:rsid w:val="003C4147"/>
    <w:rsid w:val="003C4198"/>
    <w:rsid w:val="003C65AB"/>
    <w:rsid w:val="003D47A4"/>
    <w:rsid w:val="003D47B2"/>
    <w:rsid w:val="003D586C"/>
    <w:rsid w:val="003E4878"/>
    <w:rsid w:val="003E773A"/>
    <w:rsid w:val="003F5F99"/>
    <w:rsid w:val="003F67A8"/>
    <w:rsid w:val="003F7115"/>
    <w:rsid w:val="00405B72"/>
    <w:rsid w:val="0041095F"/>
    <w:rsid w:val="00411D28"/>
    <w:rsid w:val="00412BD0"/>
    <w:rsid w:val="004148EF"/>
    <w:rsid w:val="00414DBC"/>
    <w:rsid w:val="00415F2F"/>
    <w:rsid w:val="00423A67"/>
    <w:rsid w:val="00423BCA"/>
    <w:rsid w:val="00423D5A"/>
    <w:rsid w:val="00425A23"/>
    <w:rsid w:val="004269ED"/>
    <w:rsid w:val="00427A04"/>
    <w:rsid w:val="00427A6D"/>
    <w:rsid w:val="004333FF"/>
    <w:rsid w:val="00442C83"/>
    <w:rsid w:val="00446C64"/>
    <w:rsid w:val="00451AF2"/>
    <w:rsid w:val="00455AC6"/>
    <w:rsid w:val="00460FDA"/>
    <w:rsid w:val="00465493"/>
    <w:rsid w:val="004657D6"/>
    <w:rsid w:val="00471FC5"/>
    <w:rsid w:val="004737D9"/>
    <w:rsid w:val="0047456C"/>
    <w:rsid w:val="00475C8D"/>
    <w:rsid w:val="00494F6B"/>
    <w:rsid w:val="00495456"/>
    <w:rsid w:val="00495ADE"/>
    <w:rsid w:val="004A508A"/>
    <w:rsid w:val="004A65EA"/>
    <w:rsid w:val="004A6715"/>
    <w:rsid w:val="004A7CBE"/>
    <w:rsid w:val="004B2DEA"/>
    <w:rsid w:val="004B52B5"/>
    <w:rsid w:val="004B6D5F"/>
    <w:rsid w:val="004B73DC"/>
    <w:rsid w:val="004C1B54"/>
    <w:rsid w:val="004C5B58"/>
    <w:rsid w:val="004C75B7"/>
    <w:rsid w:val="004C784F"/>
    <w:rsid w:val="004D3359"/>
    <w:rsid w:val="004D7775"/>
    <w:rsid w:val="004E087F"/>
    <w:rsid w:val="004F0E54"/>
    <w:rsid w:val="004F50D3"/>
    <w:rsid w:val="005015AD"/>
    <w:rsid w:val="00502D86"/>
    <w:rsid w:val="00503C89"/>
    <w:rsid w:val="00506EA1"/>
    <w:rsid w:val="0051389D"/>
    <w:rsid w:val="00514402"/>
    <w:rsid w:val="00520DB4"/>
    <w:rsid w:val="00521066"/>
    <w:rsid w:val="00521D18"/>
    <w:rsid w:val="00522DF3"/>
    <w:rsid w:val="00530E2F"/>
    <w:rsid w:val="005540BA"/>
    <w:rsid w:val="00564D2B"/>
    <w:rsid w:val="0057176F"/>
    <w:rsid w:val="00583D02"/>
    <w:rsid w:val="00586234"/>
    <w:rsid w:val="005B24C4"/>
    <w:rsid w:val="005C0EA4"/>
    <w:rsid w:val="005C1E92"/>
    <w:rsid w:val="005C26FE"/>
    <w:rsid w:val="005C4271"/>
    <w:rsid w:val="005C5DC5"/>
    <w:rsid w:val="005D3345"/>
    <w:rsid w:val="005D6C31"/>
    <w:rsid w:val="005E2BA9"/>
    <w:rsid w:val="005E56B2"/>
    <w:rsid w:val="005E5FB6"/>
    <w:rsid w:val="006024D5"/>
    <w:rsid w:val="00603442"/>
    <w:rsid w:val="00612B74"/>
    <w:rsid w:val="006152F2"/>
    <w:rsid w:val="00621977"/>
    <w:rsid w:val="00621A78"/>
    <w:rsid w:val="00622894"/>
    <w:rsid w:val="006242E3"/>
    <w:rsid w:val="006246CE"/>
    <w:rsid w:val="0063001F"/>
    <w:rsid w:val="0066022F"/>
    <w:rsid w:val="00663CBB"/>
    <w:rsid w:val="00664AD3"/>
    <w:rsid w:val="00665B28"/>
    <w:rsid w:val="00665FE4"/>
    <w:rsid w:val="006706FB"/>
    <w:rsid w:val="00674EDC"/>
    <w:rsid w:val="00675DDB"/>
    <w:rsid w:val="00676354"/>
    <w:rsid w:val="006815B6"/>
    <w:rsid w:val="006815B9"/>
    <w:rsid w:val="006833D3"/>
    <w:rsid w:val="00683C5B"/>
    <w:rsid w:val="006869E0"/>
    <w:rsid w:val="00686CF6"/>
    <w:rsid w:val="00687EE8"/>
    <w:rsid w:val="0069076B"/>
    <w:rsid w:val="00695046"/>
    <w:rsid w:val="006A388B"/>
    <w:rsid w:val="006A7795"/>
    <w:rsid w:val="006B266E"/>
    <w:rsid w:val="006B6258"/>
    <w:rsid w:val="006C1183"/>
    <w:rsid w:val="006C229D"/>
    <w:rsid w:val="006C35B2"/>
    <w:rsid w:val="006C6D17"/>
    <w:rsid w:val="006C7B66"/>
    <w:rsid w:val="006E17EF"/>
    <w:rsid w:val="006E4E94"/>
    <w:rsid w:val="006E51D0"/>
    <w:rsid w:val="006E71A3"/>
    <w:rsid w:val="00700AB1"/>
    <w:rsid w:val="007046CC"/>
    <w:rsid w:val="00707788"/>
    <w:rsid w:val="0071017B"/>
    <w:rsid w:val="00711ACA"/>
    <w:rsid w:val="0072156C"/>
    <w:rsid w:val="00730677"/>
    <w:rsid w:val="007345DB"/>
    <w:rsid w:val="00746E66"/>
    <w:rsid w:val="00750414"/>
    <w:rsid w:val="00756F82"/>
    <w:rsid w:val="007570BF"/>
    <w:rsid w:val="007709B8"/>
    <w:rsid w:val="007728D4"/>
    <w:rsid w:val="00774486"/>
    <w:rsid w:val="00784C2D"/>
    <w:rsid w:val="00787297"/>
    <w:rsid w:val="00797C03"/>
    <w:rsid w:val="007A1FA6"/>
    <w:rsid w:val="007A611E"/>
    <w:rsid w:val="007B0239"/>
    <w:rsid w:val="007B1D15"/>
    <w:rsid w:val="007C635F"/>
    <w:rsid w:val="007C6E34"/>
    <w:rsid w:val="007E02DD"/>
    <w:rsid w:val="007E2B97"/>
    <w:rsid w:val="007E6AAA"/>
    <w:rsid w:val="007F0A96"/>
    <w:rsid w:val="007F0F9C"/>
    <w:rsid w:val="007F6D9F"/>
    <w:rsid w:val="00802990"/>
    <w:rsid w:val="008152ED"/>
    <w:rsid w:val="0081757D"/>
    <w:rsid w:val="00817F79"/>
    <w:rsid w:val="00826831"/>
    <w:rsid w:val="00835CE5"/>
    <w:rsid w:val="0084021B"/>
    <w:rsid w:val="0085200D"/>
    <w:rsid w:val="00855D79"/>
    <w:rsid w:val="00863991"/>
    <w:rsid w:val="008646AE"/>
    <w:rsid w:val="00883372"/>
    <w:rsid w:val="00887401"/>
    <w:rsid w:val="00890D45"/>
    <w:rsid w:val="00897F1D"/>
    <w:rsid w:val="008A1750"/>
    <w:rsid w:val="008A27C1"/>
    <w:rsid w:val="008A48C4"/>
    <w:rsid w:val="008B089E"/>
    <w:rsid w:val="008B10DA"/>
    <w:rsid w:val="008B4F06"/>
    <w:rsid w:val="008B7650"/>
    <w:rsid w:val="008B77A5"/>
    <w:rsid w:val="008C79BC"/>
    <w:rsid w:val="008D464F"/>
    <w:rsid w:val="008D51F0"/>
    <w:rsid w:val="008D7E4A"/>
    <w:rsid w:val="008E05CD"/>
    <w:rsid w:val="008E1998"/>
    <w:rsid w:val="008E1BDE"/>
    <w:rsid w:val="008E394A"/>
    <w:rsid w:val="008F4718"/>
    <w:rsid w:val="008F535C"/>
    <w:rsid w:val="008F5620"/>
    <w:rsid w:val="00907073"/>
    <w:rsid w:val="009072D2"/>
    <w:rsid w:val="00912F75"/>
    <w:rsid w:val="009209A3"/>
    <w:rsid w:val="00925A14"/>
    <w:rsid w:val="00937C74"/>
    <w:rsid w:val="00943E96"/>
    <w:rsid w:val="00952CCB"/>
    <w:rsid w:val="00960CDE"/>
    <w:rsid w:val="0096779C"/>
    <w:rsid w:val="00971BA2"/>
    <w:rsid w:val="00971DB9"/>
    <w:rsid w:val="00975CEB"/>
    <w:rsid w:val="009861D2"/>
    <w:rsid w:val="009871A9"/>
    <w:rsid w:val="0099029F"/>
    <w:rsid w:val="009928A2"/>
    <w:rsid w:val="00996748"/>
    <w:rsid w:val="009A254B"/>
    <w:rsid w:val="009A25A0"/>
    <w:rsid w:val="009A2811"/>
    <w:rsid w:val="009B3573"/>
    <w:rsid w:val="009B4CB1"/>
    <w:rsid w:val="009B7C16"/>
    <w:rsid w:val="009C3EC7"/>
    <w:rsid w:val="009C7FC2"/>
    <w:rsid w:val="009D61E1"/>
    <w:rsid w:val="009D68B6"/>
    <w:rsid w:val="009E15DC"/>
    <w:rsid w:val="009F078B"/>
    <w:rsid w:val="009F0A58"/>
    <w:rsid w:val="009F16FF"/>
    <w:rsid w:val="009F3B85"/>
    <w:rsid w:val="009F4069"/>
    <w:rsid w:val="009F4E2B"/>
    <w:rsid w:val="00A01B79"/>
    <w:rsid w:val="00A1763D"/>
    <w:rsid w:val="00A17AE8"/>
    <w:rsid w:val="00A17C2F"/>
    <w:rsid w:val="00A21D68"/>
    <w:rsid w:val="00A25CCB"/>
    <w:rsid w:val="00A25D30"/>
    <w:rsid w:val="00A265AF"/>
    <w:rsid w:val="00A3009B"/>
    <w:rsid w:val="00A46D72"/>
    <w:rsid w:val="00A46FE2"/>
    <w:rsid w:val="00A628AC"/>
    <w:rsid w:val="00A63A22"/>
    <w:rsid w:val="00A6623A"/>
    <w:rsid w:val="00A723FF"/>
    <w:rsid w:val="00A73390"/>
    <w:rsid w:val="00A73BFB"/>
    <w:rsid w:val="00A831CB"/>
    <w:rsid w:val="00A92B11"/>
    <w:rsid w:val="00A933DF"/>
    <w:rsid w:val="00A9513B"/>
    <w:rsid w:val="00AA351E"/>
    <w:rsid w:val="00AB473D"/>
    <w:rsid w:val="00AC11A7"/>
    <w:rsid w:val="00AC24F3"/>
    <w:rsid w:val="00AC690C"/>
    <w:rsid w:val="00AE4EC9"/>
    <w:rsid w:val="00AE6206"/>
    <w:rsid w:val="00AE65DF"/>
    <w:rsid w:val="00AF340F"/>
    <w:rsid w:val="00B01B1A"/>
    <w:rsid w:val="00B04C86"/>
    <w:rsid w:val="00B05CF4"/>
    <w:rsid w:val="00B076F9"/>
    <w:rsid w:val="00B10CEF"/>
    <w:rsid w:val="00B13677"/>
    <w:rsid w:val="00B15C8F"/>
    <w:rsid w:val="00B16E65"/>
    <w:rsid w:val="00B21997"/>
    <w:rsid w:val="00B23DB5"/>
    <w:rsid w:val="00B24EDC"/>
    <w:rsid w:val="00B306C4"/>
    <w:rsid w:val="00B31792"/>
    <w:rsid w:val="00B3615A"/>
    <w:rsid w:val="00B5472D"/>
    <w:rsid w:val="00B65342"/>
    <w:rsid w:val="00B765EE"/>
    <w:rsid w:val="00B81A79"/>
    <w:rsid w:val="00B82FF2"/>
    <w:rsid w:val="00B950CE"/>
    <w:rsid w:val="00BC11C1"/>
    <w:rsid w:val="00BD34CC"/>
    <w:rsid w:val="00BE1C5E"/>
    <w:rsid w:val="00BE3811"/>
    <w:rsid w:val="00BE74A8"/>
    <w:rsid w:val="00BF1F75"/>
    <w:rsid w:val="00BF232C"/>
    <w:rsid w:val="00C02A46"/>
    <w:rsid w:val="00C07BD4"/>
    <w:rsid w:val="00C175DF"/>
    <w:rsid w:val="00C20FC0"/>
    <w:rsid w:val="00C2322B"/>
    <w:rsid w:val="00C3545D"/>
    <w:rsid w:val="00C3675D"/>
    <w:rsid w:val="00C414B7"/>
    <w:rsid w:val="00C42363"/>
    <w:rsid w:val="00C45791"/>
    <w:rsid w:val="00C538B9"/>
    <w:rsid w:val="00C55603"/>
    <w:rsid w:val="00C5575E"/>
    <w:rsid w:val="00C56E08"/>
    <w:rsid w:val="00C63333"/>
    <w:rsid w:val="00C63FFE"/>
    <w:rsid w:val="00C66452"/>
    <w:rsid w:val="00C7218D"/>
    <w:rsid w:val="00C77DCA"/>
    <w:rsid w:val="00C85579"/>
    <w:rsid w:val="00C90128"/>
    <w:rsid w:val="00C90EBA"/>
    <w:rsid w:val="00C96327"/>
    <w:rsid w:val="00CA118B"/>
    <w:rsid w:val="00CA14DC"/>
    <w:rsid w:val="00CA1C5C"/>
    <w:rsid w:val="00CA2523"/>
    <w:rsid w:val="00CA3DCC"/>
    <w:rsid w:val="00CA4853"/>
    <w:rsid w:val="00CA5109"/>
    <w:rsid w:val="00CA57DC"/>
    <w:rsid w:val="00CA5BDA"/>
    <w:rsid w:val="00CC7646"/>
    <w:rsid w:val="00CC7A41"/>
    <w:rsid w:val="00CD531C"/>
    <w:rsid w:val="00CD6629"/>
    <w:rsid w:val="00CE00EB"/>
    <w:rsid w:val="00CE2623"/>
    <w:rsid w:val="00CE78AC"/>
    <w:rsid w:val="00CF6D62"/>
    <w:rsid w:val="00CF7301"/>
    <w:rsid w:val="00D001EA"/>
    <w:rsid w:val="00D01524"/>
    <w:rsid w:val="00D033D6"/>
    <w:rsid w:val="00D03D04"/>
    <w:rsid w:val="00D13532"/>
    <w:rsid w:val="00D14330"/>
    <w:rsid w:val="00D16B27"/>
    <w:rsid w:val="00D17486"/>
    <w:rsid w:val="00D30C84"/>
    <w:rsid w:val="00D36363"/>
    <w:rsid w:val="00D51F62"/>
    <w:rsid w:val="00D5596C"/>
    <w:rsid w:val="00D62726"/>
    <w:rsid w:val="00D66AB8"/>
    <w:rsid w:val="00D710C4"/>
    <w:rsid w:val="00D74660"/>
    <w:rsid w:val="00D80337"/>
    <w:rsid w:val="00D82A2D"/>
    <w:rsid w:val="00D83452"/>
    <w:rsid w:val="00D870B5"/>
    <w:rsid w:val="00D9208C"/>
    <w:rsid w:val="00DA12C0"/>
    <w:rsid w:val="00DB0B78"/>
    <w:rsid w:val="00DC06B8"/>
    <w:rsid w:val="00DC14D4"/>
    <w:rsid w:val="00DC44B9"/>
    <w:rsid w:val="00DD403E"/>
    <w:rsid w:val="00DD4B24"/>
    <w:rsid w:val="00DD657B"/>
    <w:rsid w:val="00DE127C"/>
    <w:rsid w:val="00DE7D4D"/>
    <w:rsid w:val="00DF5A1C"/>
    <w:rsid w:val="00DF5AE1"/>
    <w:rsid w:val="00E01BE0"/>
    <w:rsid w:val="00E1117F"/>
    <w:rsid w:val="00E12607"/>
    <w:rsid w:val="00E12696"/>
    <w:rsid w:val="00E12A12"/>
    <w:rsid w:val="00E15159"/>
    <w:rsid w:val="00E17A5F"/>
    <w:rsid w:val="00E215E3"/>
    <w:rsid w:val="00E221C8"/>
    <w:rsid w:val="00E24565"/>
    <w:rsid w:val="00E271AC"/>
    <w:rsid w:val="00E30052"/>
    <w:rsid w:val="00E306B1"/>
    <w:rsid w:val="00E3114C"/>
    <w:rsid w:val="00E343D8"/>
    <w:rsid w:val="00E3735F"/>
    <w:rsid w:val="00E4281A"/>
    <w:rsid w:val="00E53B65"/>
    <w:rsid w:val="00E564BC"/>
    <w:rsid w:val="00E569B6"/>
    <w:rsid w:val="00E578B4"/>
    <w:rsid w:val="00E63F3B"/>
    <w:rsid w:val="00E643C4"/>
    <w:rsid w:val="00E653BC"/>
    <w:rsid w:val="00E65471"/>
    <w:rsid w:val="00E66812"/>
    <w:rsid w:val="00E812A2"/>
    <w:rsid w:val="00E85339"/>
    <w:rsid w:val="00E91503"/>
    <w:rsid w:val="00EA547D"/>
    <w:rsid w:val="00EB6702"/>
    <w:rsid w:val="00EC5EE4"/>
    <w:rsid w:val="00EC61B7"/>
    <w:rsid w:val="00ED7D9E"/>
    <w:rsid w:val="00EE0AE1"/>
    <w:rsid w:val="00EF30B8"/>
    <w:rsid w:val="00F014C5"/>
    <w:rsid w:val="00F041F9"/>
    <w:rsid w:val="00F0520F"/>
    <w:rsid w:val="00F14B0D"/>
    <w:rsid w:val="00F15317"/>
    <w:rsid w:val="00F21D78"/>
    <w:rsid w:val="00F2208E"/>
    <w:rsid w:val="00F23C33"/>
    <w:rsid w:val="00F36A8F"/>
    <w:rsid w:val="00F43BBE"/>
    <w:rsid w:val="00F43C15"/>
    <w:rsid w:val="00F4579E"/>
    <w:rsid w:val="00F459BC"/>
    <w:rsid w:val="00F5088E"/>
    <w:rsid w:val="00F52CB0"/>
    <w:rsid w:val="00F53AD1"/>
    <w:rsid w:val="00F64974"/>
    <w:rsid w:val="00F67CA9"/>
    <w:rsid w:val="00F71B9D"/>
    <w:rsid w:val="00F753C1"/>
    <w:rsid w:val="00F77200"/>
    <w:rsid w:val="00F774F1"/>
    <w:rsid w:val="00F869BD"/>
    <w:rsid w:val="00F92061"/>
    <w:rsid w:val="00F94B35"/>
    <w:rsid w:val="00F95B05"/>
    <w:rsid w:val="00F9780F"/>
    <w:rsid w:val="00FA61AC"/>
    <w:rsid w:val="00FB18DA"/>
    <w:rsid w:val="00FB431F"/>
    <w:rsid w:val="00FC4D5A"/>
    <w:rsid w:val="00FC67F8"/>
    <w:rsid w:val="00FD1FB0"/>
    <w:rsid w:val="00FD2687"/>
    <w:rsid w:val="00FE1B0E"/>
    <w:rsid w:val="00FF0D44"/>
    <w:rsid w:val="00FF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CB7FA"/>
  <w15:docId w15:val="{DDBE2875-9D25-4642-8BA8-BFE79A66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1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70B5"/>
    <w:rPr>
      <w:rFonts w:cs="Times New Roman"/>
      <w:color w:val="0000FF"/>
      <w:u w:val="single"/>
    </w:rPr>
  </w:style>
  <w:style w:type="paragraph" w:styleId="ListParagraph">
    <w:name w:val="List Paragraph"/>
    <w:basedOn w:val="Normal"/>
    <w:uiPriority w:val="99"/>
    <w:qFormat/>
    <w:rsid w:val="00222651"/>
    <w:pPr>
      <w:ind w:left="720"/>
      <w:contextualSpacing/>
    </w:pPr>
  </w:style>
  <w:style w:type="paragraph" w:styleId="BalloonText">
    <w:name w:val="Balloon Text"/>
    <w:basedOn w:val="Normal"/>
    <w:link w:val="BalloonTextChar"/>
    <w:uiPriority w:val="99"/>
    <w:semiHidden/>
    <w:rsid w:val="00506E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6EA1"/>
    <w:rPr>
      <w:rFonts w:ascii="Tahoma" w:hAnsi="Tahoma" w:cs="Tahoma"/>
      <w:sz w:val="16"/>
      <w:szCs w:val="16"/>
    </w:rPr>
  </w:style>
  <w:style w:type="table" w:styleId="TableGrid">
    <w:name w:val="Table Grid"/>
    <w:basedOn w:val="TableNormal"/>
    <w:uiPriority w:val="99"/>
    <w:locked/>
    <w:rsid w:val="00F53A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8E05CD"/>
    <w:pPr>
      <w:spacing w:before="100" w:beforeAutospacing="1" w:after="100" w:afterAutospacing="1"/>
    </w:pPr>
  </w:style>
  <w:style w:type="paragraph" w:styleId="PlainText">
    <w:name w:val="Plain Text"/>
    <w:basedOn w:val="Normal"/>
    <w:link w:val="PlainTextChar"/>
    <w:uiPriority w:val="99"/>
    <w:semiHidden/>
    <w:unhideWhenUsed/>
    <w:rsid w:val="004C5B58"/>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4C5B58"/>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938">
      <w:marLeft w:val="0"/>
      <w:marRight w:val="0"/>
      <w:marTop w:val="0"/>
      <w:marBottom w:val="0"/>
      <w:divBdr>
        <w:top w:val="none" w:sz="0" w:space="0" w:color="auto"/>
        <w:left w:val="none" w:sz="0" w:space="0" w:color="auto"/>
        <w:bottom w:val="none" w:sz="0" w:space="0" w:color="auto"/>
        <w:right w:val="none" w:sz="0" w:space="0" w:color="auto"/>
      </w:divBdr>
    </w:div>
    <w:div w:id="16587939">
      <w:marLeft w:val="0"/>
      <w:marRight w:val="0"/>
      <w:marTop w:val="0"/>
      <w:marBottom w:val="0"/>
      <w:divBdr>
        <w:top w:val="none" w:sz="0" w:space="0" w:color="auto"/>
        <w:left w:val="none" w:sz="0" w:space="0" w:color="auto"/>
        <w:bottom w:val="none" w:sz="0" w:space="0" w:color="auto"/>
        <w:right w:val="none" w:sz="0" w:space="0" w:color="auto"/>
      </w:divBdr>
    </w:div>
    <w:div w:id="16587940">
      <w:marLeft w:val="0"/>
      <w:marRight w:val="0"/>
      <w:marTop w:val="0"/>
      <w:marBottom w:val="0"/>
      <w:divBdr>
        <w:top w:val="none" w:sz="0" w:space="0" w:color="auto"/>
        <w:left w:val="none" w:sz="0" w:space="0" w:color="auto"/>
        <w:bottom w:val="none" w:sz="0" w:space="0" w:color="auto"/>
        <w:right w:val="none" w:sz="0" w:space="0" w:color="auto"/>
      </w:divBdr>
    </w:div>
    <w:div w:id="16587941">
      <w:marLeft w:val="0"/>
      <w:marRight w:val="0"/>
      <w:marTop w:val="0"/>
      <w:marBottom w:val="0"/>
      <w:divBdr>
        <w:top w:val="none" w:sz="0" w:space="0" w:color="auto"/>
        <w:left w:val="none" w:sz="0" w:space="0" w:color="auto"/>
        <w:bottom w:val="none" w:sz="0" w:space="0" w:color="auto"/>
        <w:right w:val="none" w:sz="0" w:space="0" w:color="auto"/>
      </w:divBdr>
    </w:div>
    <w:div w:id="16587944">
      <w:marLeft w:val="0"/>
      <w:marRight w:val="0"/>
      <w:marTop w:val="0"/>
      <w:marBottom w:val="0"/>
      <w:divBdr>
        <w:top w:val="none" w:sz="0" w:space="0" w:color="auto"/>
        <w:left w:val="none" w:sz="0" w:space="0" w:color="auto"/>
        <w:bottom w:val="none" w:sz="0" w:space="0" w:color="auto"/>
        <w:right w:val="none" w:sz="0" w:space="0" w:color="auto"/>
      </w:divBdr>
      <w:divsChild>
        <w:div w:id="16587942">
          <w:marLeft w:val="0"/>
          <w:marRight w:val="0"/>
          <w:marTop w:val="0"/>
          <w:marBottom w:val="0"/>
          <w:divBdr>
            <w:top w:val="none" w:sz="0" w:space="0" w:color="auto"/>
            <w:left w:val="none" w:sz="0" w:space="0" w:color="auto"/>
            <w:bottom w:val="none" w:sz="0" w:space="0" w:color="auto"/>
            <w:right w:val="none" w:sz="0" w:space="0" w:color="auto"/>
          </w:divBdr>
        </w:div>
        <w:div w:id="16587943">
          <w:marLeft w:val="0"/>
          <w:marRight w:val="0"/>
          <w:marTop w:val="0"/>
          <w:marBottom w:val="0"/>
          <w:divBdr>
            <w:top w:val="none" w:sz="0" w:space="0" w:color="auto"/>
            <w:left w:val="none" w:sz="0" w:space="0" w:color="auto"/>
            <w:bottom w:val="none" w:sz="0" w:space="0" w:color="auto"/>
            <w:right w:val="none" w:sz="0" w:space="0" w:color="auto"/>
          </w:divBdr>
        </w:div>
        <w:div w:id="16587945">
          <w:marLeft w:val="0"/>
          <w:marRight w:val="0"/>
          <w:marTop w:val="0"/>
          <w:marBottom w:val="0"/>
          <w:divBdr>
            <w:top w:val="none" w:sz="0" w:space="0" w:color="auto"/>
            <w:left w:val="none" w:sz="0" w:space="0" w:color="auto"/>
            <w:bottom w:val="none" w:sz="0" w:space="0" w:color="auto"/>
            <w:right w:val="none" w:sz="0" w:space="0" w:color="auto"/>
          </w:divBdr>
        </w:div>
        <w:div w:id="16587946">
          <w:marLeft w:val="0"/>
          <w:marRight w:val="0"/>
          <w:marTop w:val="0"/>
          <w:marBottom w:val="0"/>
          <w:divBdr>
            <w:top w:val="none" w:sz="0" w:space="0" w:color="auto"/>
            <w:left w:val="none" w:sz="0" w:space="0" w:color="auto"/>
            <w:bottom w:val="none" w:sz="0" w:space="0" w:color="auto"/>
            <w:right w:val="none" w:sz="0" w:space="0" w:color="auto"/>
          </w:divBdr>
        </w:div>
        <w:div w:id="16587947">
          <w:marLeft w:val="0"/>
          <w:marRight w:val="0"/>
          <w:marTop w:val="0"/>
          <w:marBottom w:val="0"/>
          <w:divBdr>
            <w:top w:val="none" w:sz="0" w:space="0" w:color="auto"/>
            <w:left w:val="none" w:sz="0" w:space="0" w:color="auto"/>
            <w:bottom w:val="none" w:sz="0" w:space="0" w:color="auto"/>
            <w:right w:val="none" w:sz="0" w:space="0" w:color="auto"/>
          </w:divBdr>
        </w:div>
        <w:div w:id="16587948">
          <w:marLeft w:val="0"/>
          <w:marRight w:val="0"/>
          <w:marTop w:val="0"/>
          <w:marBottom w:val="0"/>
          <w:divBdr>
            <w:top w:val="none" w:sz="0" w:space="0" w:color="auto"/>
            <w:left w:val="none" w:sz="0" w:space="0" w:color="auto"/>
            <w:bottom w:val="none" w:sz="0" w:space="0" w:color="auto"/>
            <w:right w:val="none" w:sz="0" w:space="0" w:color="auto"/>
          </w:divBdr>
        </w:div>
        <w:div w:id="16587949">
          <w:marLeft w:val="0"/>
          <w:marRight w:val="0"/>
          <w:marTop w:val="0"/>
          <w:marBottom w:val="0"/>
          <w:divBdr>
            <w:top w:val="none" w:sz="0" w:space="0" w:color="auto"/>
            <w:left w:val="none" w:sz="0" w:space="0" w:color="auto"/>
            <w:bottom w:val="none" w:sz="0" w:space="0" w:color="auto"/>
            <w:right w:val="none" w:sz="0" w:space="0" w:color="auto"/>
          </w:divBdr>
        </w:div>
        <w:div w:id="16587950">
          <w:marLeft w:val="0"/>
          <w:marRight w:val="0"/>
          <w:marTop w:val="0"/>
          <w:marBottom w:val="0"/>
          <w:divBdr>
            <w:top w:val="none" w:sz="0" w:space="0" w:color="auto"/>
            <w:left w:val="none" w:sz="0" w:space="0" w:color="auto"/>
            <w:bottom w:val="none" w:sz="0" w:space="0" w:color="auto"/>
            <w:right w:val="none" w:sz="0" w:space="0" w:color="auto"/>
          </w:divBdr>
        </w:div>
        <w:div w:id="16587951">
          <w:marLeft w:val="0"/>
          <w:marRight w:val="0"/>
          <w:marTop w:val="0"/>
          <w:marBottom w:val="0"/>
          <w:divBdr>
            <w:top w:val="none" w:sz="0" w:space="0" w:color="auto"/>
            <w:left w:val="none" w:sz="0" w:space="0" w:color="auto"/>
            <w:bottom w:val="none" w:sz="0" w:space="0" w:color="auto"/>
            <w:right w:val="none" w:sz="0" w:space="0" w:color="auto"/>
          </w:divBdr>
        </w:div>
        <w:div w:id="16587952">
          <w:marLeft w:val="0"/>
          <w:marRight w:val="0"/>
          <w:marTop w:val="0"/>
          <w:marBottom w:val="0"/>
          <w:divBdr>
            <w:top w:val="none" w:sz="0" w:space="0" w:color="auto"/>
            <w:left w:val="none" w:sz="0" w:space="0" w:color="auto"/>
            <w:bottom w:val="none" w:sz="0" w:space="0" w:color="auto"/>
            <w:right w:val="none" w:sz="0" w:space="0" w:color="auto"/>
          </w:divBdr>
        </w:div>
        <w:div w:id="16587953">
          <w:marLeft w:val="0"/>
          <w:marRight w:val="0"/>
          <w:marTop w:val="0"/>
          <w:marBottom w:val="0"/>
          <w:divBdr>
            <w:top w:val="none" w:sz="0" w:space="0" w:color="auto"/>
            <w:left w:val="none" w:sz="0" w:space="0" w:color="auto"/>
            <w:bottom w:val="none" w:sz="0" w:space="0" w:color="auto"/>
            <w:right w:val="none" w:sz="0" w:space="0" w:color="auto"/>
          </w:divBdr>
        </w:div>
        <w:div w:id="16587954">
          <w:marLeft w:val="0"/>
          <w:marRight w:val="0"/>
          <w:marTop w:val="0"/>
          <w:marBottom w:val="0"/>
          <w:divBdr>
            <w:top w:val="none" w:sz="0" w:space="0" w:color="auto"/>
            <w:left w:val="none" w:sz="0" w:space="0" w:color="auto"/>
            <w:bottom w:val="none" w:sz="0" w:space="0" w:color="auto"/>
            <w:right w:val="none" w:sz="0" w:space="0" w:color="auto"/>
          </w:divBdr>
        </w:div>
        <w:div w:id="16587955">
          <w:marLeft w:val="0"/>
          <w:marRight w:val="0"/>
          <w:marTop w:val="0"/>
          <w:marBottom w:val="0"/>
          <w:divBdr>
            <w:top w:val="none" w:sz="0" w:space="0" w:color="auto"/>
            <w:left w:val="none" w:sz="0" w:space="0" w:color="auto"/>
            <w:bottom w:val="none" w:sz="0" w:space="0" w:color="auto"/>
            <w:right w:val="none" w:sz="0" w:space="0" w:color="auto"/>
          </w:divBdr>
        </w:div>
      </w:divsChild>
    </w:div>
    <w:div w:id="16587956">
      <w:marLeft w:val="0"/>
      <w:marRight w:val="0"/>
      <w:marTop w:val="0"/>
      <w:marBottom w:val="0"/>
      <w:divBdr>
        <w:top w:val="none" w:sz="0" w:space="0" w:color="auto"/>
        <w:left w:val="none" w:sz="0" w:space="0" w:color="auto"/>
        <w:bottom w:val="none" w:sz="0" w:space="0" w:color="auto"/>
        <w:right w:val="none" w:sz="0" w:space="0" w:color="auto"/>
      </w:divBdr>
    </w:div>
    <w:div w:id="16587957">
      <w:marLeft w:val="0"/>
      <w:marRight w:val="0"/>
      <w:marTop w:val="0"/>
      <w:marBottom w:val="0"/>
      <w:divBdr>
        <w:top w:val="none" w:sz="0" w:space="0" w:color="auto"/>
        <w:left w:val="none" w:sz="0" w:space="0" w:color="auto"/>
        <w:bottom w:val="none" w:sz="0" w:space="0" w:color="auto"/>
        <w:right w:val="none" w:sz="0" w:space="0" w:color="auto"/>
      </w:divBdr>
      <w:divsChild>
        <w:div w:id="16587958">
          <w:marLeft w:val="0"/>
          <w:marRight w:val="0"/>
          <w:marTop w:val="0"/>
          <w:marBottom w:val="0"/>
          <w:divBdr>
            <w:top w:val="none" w:sz="0" w:space="0" w:color="auto"/>
            <w:left w:val="none" w:sz="0" w:space="0" w:color="auto"/>
            <w:bottom w:val="none" w:sz="0" w:space="0" w:color="auto"/>
            <w:right w:val="none" w:sz="0" w:space="0" w:color="auto"/>
          </w:divBdr>
        </w:div>
        <w:div w:id="16587959">
          <w:marLeft w:val="0"/>
          <w:marRight w:val="0"/>
          <w:marTop w:val="0"/>
          <w:marBottom w:val="0"/>
          <w:divBdr>
            <w:top w:val="none" w:sz="0" w:space="0" w:color="auto"/>
            <w:left w:val="none" w:sz="0" w:space="0" w:color="auto"/>
            <w:bottom w:val="none" w:sz="0" w:space="0" w:color="auto"/>
            <w:right w:val="none" w:sz="0" w:space="0" w:color="auto"/>
          </w:divBdr>
        </w:div>
        <w:div w:id="16587960">
          <w:marLeft w:val="0"/>
          <w:marRight w:val="0"/>
          <w:marTop w:val="0"/>
          <w:marBottom w:val="0"/>
          <w:divBdr>
            <w:top w:val="none" w:sz="0" w:space="0" w:color="auto"/>
            <w:left w:val="none" w:sz="0" w:space="0" w:color="auto"/>
            <w:bottom w:val="none" w:sz="0" w:space="0" w:color="auto"/>
            <w:right w:val="none" w:sz="0" w:space="0" w:color="auto"/>
          </w:divBdr>
        </w:div>
        <w:div w:id="16587961">
          <w:marLeft w:val="0"/>
          <w:marRight w:val="0"/>
          <w:marTop w:val="0"/>
          <w:marBottom w:val="0"/>
          <w:divBdr>
            <w:top w:val="none" w:sz="0" w:space="0" w:color="auto"/>
            <w:left w:val="none" w:sz="0" w:space="0" w:color="auto"/>
            <w:bottom w:val="none" w:sz="0" w:space="0" w:color="auto"/>
            <w:right w:val="none" w:sz="0" w:space="0" w:color="auto"/>
          </w:divBdr>
        </w:div>
        <w:div w:id="16587962">
          <w:marLeft w:val="0"/>
          <w:marRight w:val="0"/>
          <w:marTop w:val="0"/>
          <w:marBottom w:val="0"/>
          <w:divBdr>
            <w:top w:val="none" w:sz="0" w:space="0" w:color="auto"/>
            <w:left w:val="none" w:sz="0" w:space="0" w:color="auto"/>
            <w:bottom w:val="none" w:sz="0" w:space="0" w:color="auto"/>
            <w:right w:val="none" w:sz="0" w:space="0" w:color="auto"/>
          </w:divBdr>
        </w:div>
        <w:div w:id="16587963">
          <w:marLeft w:val="0"/>
          <w:marRight w:val="0"/>
          <w:marTop w:val="0"/>
          <w:marBottom w:val="0"/>
          <w:divBdr>
            <w:top w:val="none" w:sz="0" w:space="0" w:color="auto"/>
            <w:left w:val="none" w:sz="0" w:space="0" w:color="auto"/>
            <w:bottom w:val="none" w:sz="0" w:space="0" w:color="auto"/>
            <w:right w:val="none" w:sz="0" w:space="0" w:color="auto"/>
          </w:divBdr>
        </w:div>
        <w:div w:id="16587964">
          <w:marLeft w:val="0"/>
          <w:marRight w:val="0"/>
          <w:marTop w:val="0"/>
          <w:marBottom w:val="0"/>
          <w:divBdr>
            <w:top w:val="none" w:sz="0" w:space="0" w:color="auto"/>
            <w:left w:val="none" w:sz="0" w:space="0" w:color="auto"/>
            <w:bottom w:val="none" w:sz="0" w:space="0" w:color="auto"/>
            <w:right w:val="none" w:sz="0" w:space="0" w:color="auto"/>
          </w:divBdr>
        </w:div>
        <w:div w:id="16587965">
          <w:marLeft w:val="0"/>
          <w:marRight w:val="0"/>
          <w:marTop w:val="0"/>
          <w:marBottom w:val="0"/>
          <w:divBdr>
            <w:top w:val="none" w:sz="0" w:space="0" w:color="auto"/>
            <w:left w:val="none" w:sz="0" w:space="0" w:color="auto"/>
            <w:bottom w:val="none" w:sz="0" w:space="0" w:color="auto"/>
            <w:right w:val="none" w:sz="0" w:space="0" w:color="auto"/>
          </w:divBdr>
        </w:div>
      </w:divsChild>
    </w:div>
    <w:div w:id="125783360">
      <w:bodyDiv w:val="1"/>
      <w:marLeft w:val="0"/>
      <w:marRight w:val="0"/>
      <w:marTop w:val="0"/>
      <w:marBottom w:val="0"/>
      <w:divBdr>
        <w:top w:val="none" w:sz="0" w:space="0" w:color="auto"/>
        <w:left w:val="none" w:sz="0" w:space="0" w:color="auto"/>
        <w:bottom w:val="none" w:sz="0" w:space="0" w:color="auto"/>
        <w:right w:val="none" w:sz="0" w:space="0" w:color="auto"/>
      </w:divBdr>
    </w:div>
    <w:div w:id="142939929">
      <w:bodyDiv w:val="1"/>
      <w:marLeft w:val="0"/>
      <w:marRight w:val="0"/>
      <w:marTop w:val="0"/>
      <w:marBottom w:val="0"/>
      <w:divBdr>
        <w:top w:val="none" w:sz="0" w:space="0" w:color="auto"/>
        <w:left w:val="none" w:sz="0" w:space="0" w:color="auto"/>
        <w:bottom w:val="none" w:sz="0" w:space="0" w:color="auto"/>
        <w:right w:val="none" w:sz="0" w:space="0" w:color="auto"/>
      </w:divBdr>
    </w:div>
    <w:div w:id="165436902">
      <w:bodyDiv w:val="1"/>
      <w:marLeft w:val="0"/>
      <w:marRight w:val="0"/>
      <w:marTop w:val="0"/>
      <w:marBottom w:val="0"/>
      <w:divBdr>
        <w:top w:val="none" w:sz="0" w:space="0" w:color="auto"/>
        <w:left w:val="none" w:sz="0" w:space="0" w:color="auto"/>
        <w:bottom w:val="none" w:sz="0" w:space="0" w:color="auto"/>
        <w:right w:val="none" w:sz="0" w:space="0" w:color="auto"/>
      </w:divBdr>
    </w:div>
    <w:div w:id="506481324">
      <w:bodyDiv w:val="1"/>
      <w:marLeft w:val="0"/>
      <w:marRight w:val="0"/>
      <w:marTop w:val="0"/>
      <w:marBottom w:val="0"/>
      <w:divBdr>
        <w:top w:val="none" w:sz="0" w:space="0" w:color="auto"/>
        <w:left w:val="none" w:sz="0" w:space="0" w:color="auto"/>
        <w:bottom w:val="none" w:sz="0" w:space="0" w:color="auto"/>
        <w:right w:val="none" w:sz="0" w:space="0" w:color="auto"/>
      </w:divBdr>
    </w:div>
    <w:div w:id="652486915">
      <w:bodyDiv w:val="1"/>
      <w:marLeft w:val="0"/>
      <w:marRight w:val="0"/>
      <w:marTop w:val="0"/>
      <w:marBottom w:val="0"/>
      <w:divBdr>
        <w:top w:val="none" w:sz="0" w:space="0" w:color="auto"/>
        <w:left w:val="none" w:sz="0" w:space="0" w:color="auto"/>
        <w:bottom w:val="none" w:sz="0" w:space="0" w:color="auto"/>
        <w:right w:val="none" w:sz="0" w:space="0" w:color="auto"/>
      </w:divBdr>
    </w:div>
    <w:div w:id="682174236">
      <w:bodyDiv w:val="1"/>
      <w:marLeft w:val="0"/>
      <w:marRight w:val="0"/>
      <w:marTop w:val="0"/>
      <w:marBottom w:val="0"/>
      <w:divBdr>
        <w:top w:val="none" w:sz="0" w:space="0" w:color="auto"/>
        <w:left w:val="none" w:sz="0" w:space="0" w:color="auto"/>
        <w:bottom w:val="none" w:sz="0" w:space="0" w:color="auto"/>
        <w:right w:val="none" w:sz="0" w:space="0" w:color="auto"/>
      </w:divBdr>
    </w:div>
    <w:div w:id="936331339">
      <w:bodyDiv w:val="1"/>
      <w:marLeft w:val="0"/>
      <w:marRight w:val="0"/>
      <w:marTop w:val="0"/>
      <w:marBottom w:val="0"/>
      <w:divBdr>
        <w:top w:val="none" w:sz="0" w:space="0" w:color="auto"/>
        <w:left w:val="none" w:sz="0" w:space="0" w:color="auto"/>
        <w:bottom w:val="none" w:sz="0" w:space="0" w:color="auto"/>
        <w:right w:val="none" w:sz="0" w:space="0" w:color="auto"/>
      </w:divBdr>
    </w:div>
    <w:div w:id="1087068936">
      <w:bodyDiv w:val="1"/>
      <w:marLeft w:val="0"/>
      <w:marRight w:val="0"/>
      <w:marTop w:val="0"/>
      <w:marBottom w:val="0"/>
      <w:divBdr>
        <w:top w:val="none" w:sz="0" w:space="0" w:color="auto"/>
        <w:left w:val="none" w:sz="0" w:space="0" w:color="auto"/>
        <w:bottom w:val="none" w:sz="0" w:space="0" w:color="auto"/>
        <w:right w:val="none" w:sz="0" w:space="0" w:color="auto"/>
      </w:divBdr>
    </w:div>
    <w:div w:id="1353918774">
      <w:bodyDiv w:val="1"/>
      <w:marLeft w:val="0"/>
      <w:marRight w:val="0"/>
      <w:marTop w:val="0"/>
      <w:marBottom w:val="0"/>
      <w:divBdr>
        <w:top w:val="none" w:sz="0" w:space="0" w:color="auto"/>
        <w:left w:val="none" w:sz="0" w:space="0" w:color="auto"/>
        <w:bottom w:val="none" w:sz="0" w:space="0" w:color="auto"/>
        <w:right w:val="none" w:sz="0" w:space="0" w:color="auto"/>
      </w:divBdr>
    </w:div>
    <w:div w:id="1597716015">
      <w:bodyDiv w:val="1"/>
      <w:marLeft w:val="0"/>
      <w:marRight w:val="0"/>
      <w:marTop w:val="0"/>
      <w:marBottom w:val="0"/>
      <w:divBdr>
        <w:top w:val="none" w:sz="0" w:space="0" w:color="auto"/>
        <w:left w:val="none" w:sz="0" w:space="0" w:color="auto"/>
        <w:bottom w:val="none" w:sz="0" w:space="0" w:color="auto"/>
        <w:right w:val="none" w:sz="0" w:space="0" w:color="auto"/>
      </w:divBdr>
    </w:div>
    <w:div w:id="1662386513">
      <w:bodyDiv w:val="1"/>
      <w:marLeft w:val="0"/>
      <w:marRight w:val="0"/>
      <w:marTop w:val="0"/>
      <w:marBottom w:val="0"/>
      <w:divBdr>
        <w:top w:val="none" w:sz="0" w:space="0" w:color="auto"/>
        <w:left w:val="none" w:sz="0" w:space="0" w:color="auto"/>
        <w:bottom w:val="none" w:sz="0" w:space="0" w:color="auto"/>
        <w:right w:val="none" w:sz="0" w:space="0" w:color="auto"/>
      </w:divBdr>
      <w:divsChild>
        <w:div w:id="2115129333">
          <w:marLeft w:val="0"/>
          <w:marRight w:val="0"/>
          <w:marTop w:val="0"/>
          <w:marBottom w:val="0"/>
          <w:divBdr>
            <w:top w:val="none" w:sz="0" w:space="0" w:color="auto"/>
            <w:left w:val="none" w:sz="0" w:space="0" w:color="auto"/>
            <w:bottom w:val="none" w:sz="0" w:space="0" w:color="auto"/>
            <w:right w:val="none" w:sz="0" w:space="0" w:color="auto"/>
          </w:divBdr>
        </w:div>
        <w:div w:id="1133906103">
          <w:marLeft w:val="0"/>
          <w:marRight w:val="0"/>
          <w:marTop w:val="0"/>
          <w:marBottom w:val="0"/>
          <w:divBdr>
            <w:top w:val="none" w:sz="0" w:space="0" w:color="auto"/>
            <w:left w:val="none" w:sz="0" w:space="0" w:color="auto"/>
            <w:bottom w:val="none" w:sz="0" w:space="0" w:color="auto"/>
            <w:right w:val="none" w:sz="0" w:space="0" w:color="auto"/>
          </w:divBdr>
        </w:div>
      </w:divsChild>
    </w:div>
    <w:div w:id="1764915474">
      <w:bodyDiv w:val="1"/>
      <w:marLeft w:val="0"/>
      <w:marRight w:val="0"/>
      <w:marTop w:val="0"/>
      <w:marBottom w:val="0"/>
      <w:divBdr>
        <w:top w:val="none" w:sz="0" w:space="0" w:color="auto"/>
        <w:left w:val="none" w:sz="0" w:space="0" w:color="auto"/>
        <w:bottom w:val="none" w:sz="0" w:space="0" w:color="auto"/>
        <w:right w:val="none" w:sz="0" w:space="0" w:color="auto"/>
      </w:divBdr>
    </w:div>
    <w:div w:id="1869831838">
      <w:bodyDiv w:val="1"/>
      <w:marLeft w:val="0"/>
      <w:marRight w:val="0"/>
      <w:marTop w:val="0"/>
      <w:marBottom w:val="0"/>
      <w:divBdr>
        <w:top w:val="none" w:sz="0" w:space="0" w:color="auto"/>
        <w:left w:val="none" w:sz="0" w:space="0" w:color="auto"/>
        <w:bottom w:val="none" w:sz="0" w:space="0" w:color="auto"/>
        <w:right w:val="none" w:sz="0" w:space="0" w:color="auto"/>
      </w:divBdr>
    </w:div>
    <w:div w:id="1939680624">
      <w:bodyDiv w:val="1"/>
      <w:marLeft w:val="0"/>
      <w:marRight w:val="0"/>
      <w:marTop w:val="0"/>
      <w:marBottom w:val="0"/>
      <w:divBdr>
        <w:top w:val="none" w:sz="0" w:space="0" w:color="auto"/>
        <w:left w:val="none" w:sz="0" w:space="0" w:color="auto"/>
        <w:bottom w:val="none" w:sz="0" w:space="0" w:color="auto"/>
        <w:right w:val="none" w:sz="0" w:space="0" w:color="auto"/>
      </w:divBdr>
    </w:div>
    <w:div w:id="20267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7201F-E26A-441F-8A42-6F294728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Attended:  Becky Helgren, Mike Mellen, Steve King, Kevin Phillips,</vt:lpstr>
    </vt:vector>
  </TitlesOfParts>
  <Company>Schneider National, Inc.</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Attended:  Becky Helgren, Mike Mellen, Steve King, Kevin Phillips,</dc:title>
  <dc:creator>Kim</dc:creator>
  <cp:lastModifiedBy>Michelle</cp:lastModifiedBy>
  <cp:revision>3</cp:revision>
  <cp:lastPrinted>2016-06-20T15:49:00Z</cp:lastPrinted>
  <dcterms:created xsi:type="dcterms:W3CDTF">2018-07-21T16:19:00Z</dcterms:created>
  <dcterms:modified xsi:type="dcterms:W3CDTF">2018-07-21T16:19:00Z</dcterms:modified>
</cp:coreProperties>
</file>